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45" w:rsidRPr="00F05245" w:rsidRDefault="00F05245" w:rsidP="00F052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52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Lic. Roberto Smith de Castro</w:t>
      </w:r>
    </w:p>
    <w:p w:rsidR="00F05245" w:rsidRPr="00F05245" w:rsidRDefault="00F05245" w:rsidP="00F05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245">
        <w:rPr>
          <w:rFonts w:ascii="Times New Roman" w:eastAsia="Times New Roman" w:hAnsi="Times New Roman" w:cs="Times New Roman"/>
          <w:sz w:val="24"/>
          <w:szCs w:val="24"/>
          <w:lang w:val="es-ES"/>
        </w:rPr>
        <w:t>Licenciado en Psicología por la Universidad de La Habana, Cuba</w:t>
      </w:r>
    </w:p>
    <w:p w:rsidR="00F05245" w:rsidRPr="00F05245" w:rsidRDefault="00F05245" w:rsidP="00F05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245">
        <w:rPr>
          <w:rFonts w:ascii="Times New Roman" w:eastAsia="Times New Roman" w:hAnsi="Times New Roman" w:cs="Times New Roman"/>
          <w:sz w:val="24"/>
          <w:szCs w:val="24"/>
        </w:rPr>
        <w:t>Distribuidor</w:t>
      </w:r>
      <w:proofErr w:type="spellEnd"/>
      <w:r w:rsidRPr="00F05245">
        <w:rPr>
          <w:rFonts w:ascii="Times New Roman" w:eastAsia="Times New Roman" w:hAnsi="Times New Roman" w:cs="Times New Roman"/>
          <w:sz w:val="24"/>
          <w:szCs w:val="24"/>
        </w:rPr>
        <w:t xml:space="preserve"> y promotor </w:t>
      </w:r>
      <w:proofErr w:type="spellStart"/>
      <w:r w:rsidRPr="00F05245">
        <w:rPr>
          <w:rFonts w:ascii="Times New Roman" w:eastAsia="Times New Roman" w:hAnsi="Times New Roman" w:cs="Times New Roman"/>
          <w:sz w:val="24"/>
          <w:szCs w:val="24"/>
        </w:rPr>
        <w:t>cinematográfico</w:t>
      </w:r>
      <w:proofErr w:type="spellEnd"/>
    </w:p>
    <w:p w:rsidR="00F05245" w:rsidRPr="00F05245" w:rsidRDefault="00F05245" w:rsidP="00F052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4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Vicepresidente del Instituto Cubano del Arte e Industria Cinematográficos. </w:t>
      </w:r>
      <w:r w:rsidRPr="00F05245">
        <w:rPr>
          <w:rFonts w:ascii="Times New Roman" w:eastAsia="Times New Roman" w:hAnsi="Times New Roman" w:cs="Times New Roman"/>
          <w:sz w:val="24"/>
          <w:szCs w:val="24"/>
        </w:rPr>
        <w:t>ICAIC</w:t>
      </w:r>
    </w:p>
    <w:p w:rsidR="00F05245" w:rsidRPr="00F05245" w:rsidRDefault="00F05245" w:rsidP="00F05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5245">
        <w:rPr>
          <w:rFonts w:ascii="Times New Roman" w:eastAsia="Times New Roman" w:hAnsi="Times New Roman" w:cs="Times New Roman"/>
          <w:sz w:val="24"/>
          <w:szCs w:val="24"/>
          <w:lang w:val="es-ES"/>
        </w:rPr>
        <w:t>Organizador de festivales de cine nacionales e internacionales</w:t>
      </w:r>
    </w:p>
    <w:p w:rsidR="00F05245" w:rsidRPr="00F05245" w:rsidRDefault="00F05245" w:rsidP="00F052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F05245">
        <w:rPr>
          <w:rFonts w:ascii="Times New Roman" w:eastAsia="Times New Roman" w:hAnsi="Times New Roman" w:cs="Times New Roman"/>
          <w:sz w:val="24"/>
          <w:szCs w:val="24"/>
          <w:lang w:val="es-ES"/>
        </w:rPr>
        <w:t>Presidentre</w:t>
      </w:r>
      <w:proofErr w:type="spellEnd"/>
      <w:r w:rsidRPr="00F0524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jurado de DOCTV Iberoamérica</w:t>
      </w:r>
    </w:p>
    <w:p w:rsidR="007B5FF0" w:rsidRPr="00F05245" w:rsidRDefault="00F05245">
      <w:pPr>
        <w:rPr>
          <w:lang w:val="es-ES"/>
        </w:rPr>
      </w:pPr>
      <w:bookmarkStart w:id="0" w:name="_GoBack"/>
      <w:bookmarkEnd w:id="0"/>
    </w:p>
    <w:sectPr w:rsidR="007B5FF0" w:rsidRPr="00F0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75E"/>
    <w:multiLevelType w:val="multilevel"/>
    <w:tmpl w:val="EBC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D5B63"/>
    <w:multiLevelType w:val="multilevel"/>
    <w:tmpl w:val="427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B1D89"/>
    <w:multiLevelType w:val="multilevel"/>
    <w:tmpl w:val="A9D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F73210"/>
    <w:multiLevelType w:val="multilevel"/>
    <w:tmpl w:val="AFD8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5F677C"/>
    <w:multiLevelType w:val="multilevel"/>
    <w:tmpl w:val="968E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45"/>
    <w:rsid w:val="008B2BD6"/>
    <w:rsid w:val="00964D85"/>
    <w:rsid w:val="00F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59A7F-D017-4FA6-8152-003987EA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2020-02-17T19:07:00Z</dcterms:created>
  <dcterms:modified xsi:type="dcterms:W3CDTF">2020-02-17T19:07:00Z</dcterms:modified>
</cp:coreProperties>
</file>