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D9" w:rsidRPr="000C67D9" w:rsidRDefault="000C67D9" w:rsidP="000C67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0C67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Muestra informativa</w:t>
      </w:r>
    </w:p>
    <w:p w:rsidR="000C67D9" w:rsidRPr="000C67D9" w:rsidRDefault="000C67D9" w:rsidP="000C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D9">
        <w:rPr>
          <w:rFonts w:ascii="Times New Roman" w:eastAsia="Times New Roman" w:hAnsi="Times New Roman" w:cs="Times New Roman"/>
          <w:sz w:val="24"/>
          <w:szCs w:val="24"/>
          <w:lang w:val="es-ES"/>
        </w:rPr>
        <w:t>La muestra informativa es gratuita.</w:t>
      </w:r>
      <w:r w:rsidRPr="000C67D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0C67D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Los interesados en exhibir sus obras en esta muestra deben llenar la planilla de inscripción de obras y enviarla a la secretaría de </w:t>
      </w:r>
      <w:r w:rsidRPr="000C67D9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Videosalud2008.</w:t>
      </w:r>
      <w:r w:rsidRPr="000C67D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0C67D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presentarse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obras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categoría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, entre </w:t>
      </w: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C67D9" w:rsidRPr="000C67D9" w:rsidRDefault="000C67D9" w:rsidP="000C67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documental </w:t>
      </w:r>
    </w:p>
    <w:p w:rsidR="000C67D9" w:rsidRPr="000C67D9" w:rsidRDefault="000C67D9" w:rsidP="000C67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multimedia </w:t>
      </w:r>
    </w:p>
    <w:p w:rsidR="000C67D9" w:rsidRPr="000C67D9" w:rsidRDefault="000C67D9" w:rsidP="000C67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didáctico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7D9" w:rsidRPr="000C67D9" w:rsidRDefault="000C67D9" w:rsidP="000C67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informativo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7D9" w:rsidRPr="000C67D9" w:rsidRDefault="000C67D9" w:rsidP="000C67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televisión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7D9" w:rsidRPr="000C67D9" w:rsidRDefault="000C67D9" w:rsidP="000C67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secuencia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fílmica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7D9" w:rsidRPr="000C67D9" w:rsidRDefault="000C67D9" w:rsidP="000C67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guión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7D9">
        <w:rPr>
          <w:rFonts w:ascii="Times New Roman" w:eastAsia="Times New Roman" w:hAnsi="Times New Roman" w:cs="Times New Roman"/>
          <w:sz w:val="24"/>
          <w:szCs w:val="24"/>
        </w:rPr>
        <w:t>inédito</w:t>
      </w:r>
      <w:proofErr w:type="spellEnd"/>
      <w:r w:rsidRPr="000C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7D9" w:rsidRPr="000C67D9" w:rsidRDefault="000C67D9" w:rsidP="000C67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7D9">
        <w:rPr>
          <w:rFonts w:ascii="Times New Roman" w:eastAsia="Times New Roman" w:hAnsi="Times New Roman" w:cs="Times New Roman"/>
          <w:sz w:val="24"/>
          <w:szCs w:val="24"/>
        </w:rPr>
        <w:t>spot</w:t>
      </w:r>
    </w:p>
    <w:p w:rsidR="000C67D9" w:rsidRPr="000C67D9" w:rsidRDefault="000C67D9" w:rsidP="000C6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C67D9">
        <w:rPr>
          <w:rFonts w:ascii="Times New Roman" w:eastAsia="Times New Roman" w:hAnsi="Times New Roman" w:cs="Times New Roman"/>
          <w:sz w:val="24"/>
          <w:szCs w:val="24"/>
          <w:lang w:val="es-ES"/>
        </w:rPr>
        <w:t>Las obras no tendrán límite de duración, y su producción puede ser anterior a 2003.</w:t>
      </w:r>
      <w:r w:rsidRPr="000C67D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0C67D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El comité de selección las evaluará y conformará un catálogo. </w:t>
      </w:r>
    </w:p>
    <w:p w:rsidR="007B5FF0" w:rsidRPr="000C67D9" w:rsidRDefault="000C67D9">
      <w:pPr>
        <w:rPr>
          <w:lang w:val="es-ES"/>
        </w:rPr>
      </w:pPr>
      <w:bookmarkStart w:id="0" w:name="_GoBack"/>
      <w:bookmarkEnd w:id="0"/>
    </w:p>
    <w:sectPr w:rsidR="007B5FF0" w:rsidRPr="000C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4335"/>
    <w:multiLevelType w:val="multilevel"/>
    <w:tmpl w:val="1F8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D9"/>
    <w:rsid w:val="000C67D9"/>
    <w:rsid w:val="008B2BD6"/>
    <w:rsid w:val="009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1285F-DE93-4076-BA6A-64A11B5E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2020-02-20T20:55:00Z</dcterms:created>
  <dcterms:modified xsi:type="dcterms:W3CDTF">2020-02-20T20:56:00Z</dcterms:modified>
</cp:coreProperties>
</file>