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DF5" w:rsidRPr="00B72DF5" w:rsidRDefault="00B72DF5" w:rsidP="00B72DF5">
      <w:pPr>
        <w:spacing w:before="100" w:beforeAutospacing="1" w:after="100" w:afterAutospacing="1" w:line="240" w:lineRule="auto"/>
        <w:outlineLvl w:val="0"/>
        <w:rPr>
          <w:rFonts w:ascii="Times New Roman" w:eastAsia="Times New Roman" w:hAnsi="Times New Roman" w:cs="Times New Roman"/>
          <w:b/>
          <w:bCs/>
          <w:kern w:val="36"/>
          <w:sz w:val="48"/>
          <w:szCs w:val="48"/>
          <w:lang w:val="es-ES"/>
        </w:rPr>
      </w:pPr>
      <w:r w:rsidRPr="00B72DF5">
        <w:rPr>
          <w:rFonts w:ascii="Times New Roman" w:eastAsia="Times New Roman" w:hAnsi="Times New Roman" w:cs="Times New Roman"/>
          <w:b/>
          <w:bCs/>
          <w:kern w:val="36"/>
          <w:sz w:val="48"/>
          <w:szCs w:val="48"/>
          <w:lang w:val="es-ES"/>
        </w:rPr>
        <w:t>"Medios audiovisuales pueden ser muy valiosos en la promoción de salud"</w:t>
      </w:r>
    </w:p>
    <w:p w:rsidR="00B72DF5" w:rsidRPr="00B72DF5" w:rsidRDefault="00B72DF5" w:rsidP="00B72DF5">
      <w:pPr>
        <w:spacing w:before="100" w:beforeAutospacing="1" w:after="100" w:afterAutospacing="1" w:line="240" w:lineRule="auto"/>
        <w:rPr>
          <w:rFonts w:ascii="Times New Roman" w:eastAsia="Times New Roman" w:hAnsi="Times New Roman" w:cs="Times New Roman"/>
          <w:sz w:val="24"/>
          <w:szCs w:val="24"/>
          <w:lang w:val="es-ES"/>
        </w:rPr>
      </w:pPr>
      <w:r w:rsidRPr="00B72DF5">
        <w:rPr>
          <w:rFonts w:ascii="Times New Roman" w:eastAsia="Times New Roman" w:hAnsi="Times New Roman" w:cs="Times New Roman"/>
          <w:sz w:val="24"/>
          <w:szCs w:val="24"/>
          <w:lang w:val="es-ES"/>
        </w:rPr>
        <w:t xml:space="preserve">Por Jorge Noel Marqués, periodista de Infomed </w:t>
      </w:r>
      <w:r w:rsidRPr="00B72DF5">
        <w:rPr>
          <w:rFonts w:ascii="Times New Roman" w:eastAsia="Times New Roman" w:hAnsi="Times New Roman" w:cs="Times New Roman"/>
          <w:sz w:val="24"/>
          <w:szCs w:val="24"/>
          <w:lang w:val="es-ES"/>
        </w:rPr>
        <w:br/>
      </w:r>
      <w:r w:rsidRPr="00B72DF5">
        <w:rPr>
          <w:rFonts w:ascii="Times New Roman" w:eastAsia="Times New Roman" w:hAnsi="Times New Roman" w:cs="Times New Roman"/>
          <w:sz w:val="24"/>
          <w:szCs w:val="24"/>
          <w:lang w:val="es-ES"/>
        </w:rPr>
        <w:br/>
      </w:r>
      <w:r w:rsidRPr="00B72DF5">
        <w:rPr>
          <w:rFonts w:ascii="Times New Roman" w:eastAsia="Times New Roman" w:hAnsi="Times New Roman" w:cs="Times New Roman"/>
          <w:sz w:val="24"/>
          <w:szCs w:val="24"/>
          <w:lang w:val="es-ES"/>
        </w:rPr>
        <w:br/>
      </w:r>
      <w:r w:rsidRPr="00B72DF5">
        <w:rPr>
          <w:rFonts w:ascii="Times New Roman" w:eastAsia="Times New Roman" w:hAnsi="Times New Roman" w:cs="Times New Roman"/>
          <w:noProof/>
          <w:sz w:val="24"/>
          <w:szCs w:val="24"/>
        </w:rPr>
        <mc:AlternateContent>
          <mc:Choice Requires="wps">
            <w:drawing>
              <wp:inline distT="0" distB="0" distL="0" distR="0" wp14:anchorId="4F5E2888" wp14:editId="5C57601C">
                <wp:extent cx="304800" cy="304800"/>
                <wp:effectExtent l="0" t="0" r="0" b="0"/>
                <wp:docPr id="5" name="AutoShape 4" descr="Giselda Sanabr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34B8D" id="AutoShape 4" o:spid="_x0000_s1026" alt="Giselda Sanabr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Nuuv&#10;qMICAADQ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B72DF5">
        <w:rPr>
          <w:rFonts w:ascii="Times New Roman" w:eastAsia="Times New Roman" w:hAnsi="Times New Roman" w:cs="Times New Roman"/>
          <w:sz w:val="24"/>
          <w:szCs w:val="24"/>
          <w:lang w:val="es-ES"/>
        </w:rPr>
        <w:t xml:space="preserve">Las sesiones de trabajo de Videosalud 2008 son prácticamente una realidad por el breve espacio de tiempo que nos separa de su apertura, por lo que dedicar una parte de este espacio a tratar el tema de la vinculación de los medios audiovisuales con la promoción de salud constituye, sin dudas, un atractivo preinicio de evento. </w:t>
      </w:r>
      <w:r w:rsidRPr="00B72DF5">
        <w:rPr>
          <w:rFonts w:ascii="Times New Roman" w:eastAsia="Times New Roman" w:hAnsi="Times New Roman" w:cs="Times New Roman"/>
          <w:sz w:val="24"/>
          <w:szCs w:val="24"/>
          <w:lang w:val="es-ES"/>
        </w:rPr>
        <w:br/>
      </w:r>
      <w:r w:rsidRPr="00B72DF5">
        <w:rPr>
          <w:rFonts w:ascii="Times New Roman" w:eastAsia="Times New Roman" w:hAnsi="Times New Roman" w:cs="Times New Roman"/>
          <w:sz w:val="24"/>
          <w:szCs w:val="24"/>
          <w:lang w:val="es-ES"/>
        </w:rPr>
        <w:br/>
        <w:t xml:space="preserve">Mi entrevistada de ocasión es Giselda Sanabria, Doctora en Ciencias de la Salud y  Profesora Principal de la Maestría de Promoción de Salud de la Escuela Nacional de Salud Pública de Cuba (ENSAP), quien inmediatamente emite sus consideraciones.  </w:t>
      </w:r>
      <w:r w:rsidRPr="00B72DF5">
        <w:rPr>
          <w:rFonts w:ascii="Times New Roman" w:eastAsia="Times New Roman" w:hAnsi="Times New Roman" w:cs="Times New Roman"/>
          <w:sz w:val="24"/>
          <w:szCs w:val="24"/>
          <w:lang w:val="es-ES"/>
        </w:rPr>
        <w:br/>
      </w:r>
      <w:r w:rsidRPr="00B72DF5">
        <w:rPr>
          <w:rFonts w:ascii="Times New Roman" w:eastAsia="Times New Roman" w:hAnsi="Times New Roman" w:cs="Times New Roman"/>
          <w:sz w:val="24"/>
          <w:szCs w:val="24"/>
          <w:lang w:val="es-ES"/>
        </w:rPr>
        <w:br/>
      </w:r>
      <w:r w:rsidRPr="00B72DF5">
        <w:rPr>
          <w:rFonts w:ascii="Times New Roman" w:eastAsia="Times New Roman" w:hAnsi="Times New Roman" w:cs="Times New Roman"/>
          <w:sz w:val="24"/>
          <w:szCs w:val="24"/>
          <w:lang w:val="es-ES"/>
        </w:rPr>
        <w:br/>
        <w:t xml:space="preserve">1. Usted es una especialista en el tema de promoción de salud y es conocida la trascendencia de utilizar tales conocimientos para contrarrestar la alta nocividad de diversas afecciones. ¿Cómo pueden contribuir los medios audiovisuales a cambiar los estilos de vida de las personas. Cómo valora el empleo de estos recursos para conseguir ese importante objetivo? </w:t>
      </w:r>
      <w:r w:rsidRPr="00B72DF5">
        <w:rPr>
          <w:rFonts w:ascii="Times New Roman" w:eastAsia="Times New Roman" w:hAnsi="Times New Roman" w:cs="Times New Roman"/>
          <w:sz w:val="24"/>
          <w:szCs w:val="24"/>
          <w:lang w:val="es-ES"/>
        </w:rPr>
        <w:br/>
      </w:r>
      <w:r w:rsidRPr="00B72DF5">
        <w:rPr>
          <w:rFonts w:ascii="Times New Roman" w:eastAsia="Times New Roman" w:hAnsi="Times New Roman" w:cs="Times New Roman"/>
          <w:sz w:val="24"/>
          <w:szCs w:val="24"/>
          <w:lang w:val="es-ES"/>
        </w:rPr>
        <w:br/>
        <w:t xml:space="preserve">El cambio del  estilo de vida en cada persona depende de muchos factores, y dentro de ellos, hay consenso entre la comunidad científica en cuanto al hecho de que existen diferentes vías para hacer llegar los mensajes que necesitan aquellas personas para sentirse estimuladas a reforzar o considerar según el caso, un cambio de comportamiento. </w:t>
      </w:r>
      <w:r w:rsidRPr="00B72DF5">
        <w:rPr>
          <w:rFonts w:ascii="Times New Roman" w:eastAsia="Times New Roman" w:hAnsi="Times New Roman" w:cs="Times New Roman"/>
          <w:sz w:val="24"/>
          <w:szCs w:val="24"/>
          <w:lang w:val="es-ES"/>
        </w:rPr>
        <w:br/>
      </w:r>
      <w:r w:rsidRPr="00B72DF5">
        <w:rPr>
          <w:rFonts w:ascii="Times New Roman" w:eastAsia="Times New Roman" w:hAnsi="Times New Roman" w:cs="Times New Roman"/>
          <w:sz w:val="24"/>
          <w:szCs w:val="24"/>
          <w:lang w:val="es-ES"/>
        </w:rPr>
        <w:br/>
        <w:t xml:space="preserve">En el conjunto de fuentes emisoras de mensajes se encuentran los medios audiovisuales. Es de destacar que ellos pueden favorecer  prácticas saludables o no; de manera que la responsabilidad de los múltiples actores que  participan en el proceso de sacar a la luz un mensaje, por determinada vía de comunicación, es estar seguros que ese mensaje promueve la  salud. </w:t>
      </w:r>
      <w:r w:rsidRPr="00B72DF5">
        <w:rPr>
          <w:rFonts w:ascii="Times New Roman" w:eastAsia="Times New Roman" w:hAnsi="Times New Roman" w:cs="Times New Roman"/>
          <w:sz w:val="24"/>
          <w:szCs w:val="24"/>
          <w:lang w:val="es-ES"/>
        </w:rPr>
        <w:br/>
      </w:r>
      <w:r w:rsidRPr="00B72DF5">
        <w:rPr>
          <w:rFonts w:ascii="Times New Roman" w:eastAsia="Times New Roman" w:hAnsi="Times New Roman" w:cs="Times New Roman"/>
          <w:sz w:val="24"/>
          <w:szCs w:val="24"/>
          <w:lang w:val="es-ES"/>
        </w:rPr>
        <w:br/>
        <w:t xml:space="preserve">Lamentablemente en oportunidades los medios audiovisuales, en su más amplia y sofisticada gama, llevan mensajes con modelos de comportamientos que van en contra de los esfuerzos que por otras vías se hacen para que la población tenga  estilos de vida saludables. Bien utilizados pueden ser muy valiosos y efectivos, mal utilizados son enemigos de la salud.   </w:t>
      </w:r>
      <w:r w:rsidRPr="00B72DF5">
        <w:rPr>
          <w:rFonts w:ascii="Times New Roman" w:eastAsia="Times New Roman" w:hAnsi="Times New Roman" w:cs="Times New Roman"/>
          <w:sz w:val="24"/>
          <w:szCs w:val="24"/>
          <w:lang w:val="es-ES"/>
        </w:rPr>
        <w:br/>
      </w:r>
      <w:r w:rsidRPr="00B72DF5">
        <w:rPr>
          <w:rFonts w:ascii="Times New Roman" w:eastAsia="Times New Roman" w:hAnsi="Times New Roman" w:cs="Times New Roman"/>
          <w:sz w:val="24"/>
          <w:szCs w:val="24"/>
          <w:lang w:val="es-ES"/>
        </w:rPr>
        <w:br/>
        <w:t xml:space="preserve">2. Las acciones de promoción y prevención de salud tienen una estrecha relación y ambas influyen directamente en los índices de bienestar y calidad de vida de los seres humanos. ¿Cuáles son los elementos esenciales que se manejan en tal sentido y cuál es la actividad que le corresponde a los medios de difusión masiva en esos empeños? </w:t>
      </w:r>
      <w:r w:rsidRPr="00B72DF5">
        <w:rPr>
          <w:rFonts w:ascii="Times New Roman" w:eastAsia="Times New Roman" w:hAnsi="Times New Roman" w:cs="Times New Roman"/>
          <w:sz w:val="24"/>
          <w:szCs w:val="24"/>
          <w:lang w:val="es-ES"/>
        </w:rPr>
        <w:br/>
      </w:r>
      <w:r w:rsidRPr="00B72DF5">
        <w:rPr>
          <w:rFonts w:ascii="Times New Roman" w:eastAsia="Times New Roman" w:hAnsi="Times New Roman" w:cs="Times New Roman"/>
          <w:sz w:val="24"/>
          <w:szCs w:val="24"/>
          <w:lang w:val="es-ES"/>
        </w:rPr>
        <w:br/>
        <w:t xml:space="preserve">En el año 1986 en el marco de la 1ra Conferencia Internacional de Promoción de la Salud celebrada en Ottawa, Canadá, por consenso de los asistentes se definió que esta consiste en: “ Proporcionar a los pueblos  los medios para mejorar su salud y ejercer un mayor control sobre la </w:t>
      </w:r>
      <w:r w:rsidRPr="00B72DF5">
        <w:rPr>
          <w:rFonts w:ascii="Times New Roman" w:eastAsia="Times New Roman" w:hAnsi="Times New Roman" w:cs="Times New Roman"/>
          <w:sz w:val="24"/>
          <w:szCs w:val="24"/>
          <w:lang w:val="es-ES"/>
        </w:rPr>
        <w:lastRenderedPageBreak/>
        <w:t xml:space="preserve">misma. Para alcanzar un estado adecuado de bienestar físico, mental y social, un individuo o grupo debe ser capaz de identificar y realizar sus aspiraciones, de satisfacer sus necesidades y de cambiar o adaptarse al medio ambiente”. </w:t>
      </w:r>
      <w:r w:rsidRPr="00B72DF5">
        <w:rPr>
          <w:rFonts w:ascii="Times New Roman" w:eastAsia="Times New Roman" w:hAnsi="Times New Roman" w:cs="Times New Roman"/>
          <w:sz w:val="24"/>
          <w:szCs w:val="24"/>
          <w:lang w:val="es-ES"/>
        </w:rPr>
        <w:br/>
      </w:r>
      <w:r w:rsidRPr="00B72DF5">
        <w:rPr>
          <w:rFonts w:ascii="Times New Roman" w:eastAsia="Times New Roman" w:hAnsi="Times New Roman" w:cs="Times New Roman"/>
          <w:sz w:val="24"/>
          <w:szCs w:val="24"/>
          <w:lang w:val="es-ES"/>
        </w:rPr>
        <w:br/>
        <w:t xml:space="preserve">Partiendo de esa definición, a la que se le reconoce su vigencia, podemos añadir que para hacer tangible esos postulados, la promoción de salud tiene como una herramienta fundamental, básica e insustituible a los medios de comunicación. Las áreas fundamentales de la promoción de salud son: La formulación de políticas, la creación de ambientes saludables, promover la acción comunitaria, desarrollar habilidades personales y reorientar los servicios de salud. A nuestro juicio, no hay una sola de estas áreas en la que no puedan ser utilizados, de forma constructiva, los medios de dfusión masiva en aras de contribuir a los propósitos de la promoción de salud. </w:t>
      </w:r>
      <w:r w:rsidRPr="00B72DF5">
        <w:rPr>
          <w:rFonts w:ascii="Times New Roman" w:eastAsia="Times New Roman" w:hAnsi="Times New Roman" w:cs="Times New Roman"/>
          <w:sz w:val="24"/>
          <w:szCs w:val="24"/>
          <w:lang w:val="es-ES"/>
        </w:rPr>
        <w:br/>
      </w:r>
      <w:r w:rsidRPr="00B72DF5">
        <w:rPr>
          <w:rFonts w:ascii="Times New Roman" w:eastAsia="Times New Roman" w:hAnsi="Times New Roman" w:cs="Times New Roman"/>
          <w:sz w:val="24"/>
          <w:szCs w:val="24"/>
          <w:lang w:val="es-ES"/>
        </w:rPr>
        <w:br/>
        <w:t xml:space="preserve">La difusión masiva promueve opiniones, estimula el diálogo, sugiere y hasta impone modelos de comportamientos, favorece la creación de una conciencia pública e informa, entre muchas otras acciones, de manera que es responsabilidad de aquellos que tienen en sus manos esa herramienta transformadora utilizarla de forma comprometida en función de la salud de la población.        </w:t>
      </w:r>
      <w:r w:rsidRPr="00B72DF5">
        <w:rPr>
          <w:rFonts w:ascii="Times New Roman" w:eastAsia="Times New Roman" w:hAnsi="Times New Roman" w:cs="Times New Roman"/>
          <w:sz w:val="24"/>
          <w:szCs w:val="24"/>
          <w:lang w:val="es-ES"/>
        </w:rPr>
        <w:br/>
        <w:t xml:space="preserve">                                                          </w:t>
      </w:r>
      <w:r w:rsidRPr="00B72DF5">
        <w:rPr>
          <w:rFonts w:ascii="Times New Roman" w:eastAsia="Times New Roman" w:hAnsi="Times New Roman" w:cs="Times New Roman"/>
          <w:sz w:val="24"/>
          <w:szCs w:val="24"/>
          <w:lang w:val="es-ES"/>
        </w:rPr>
        <w:br/>
        <w:t> </w:t>
      </w:r>
      <w:r w:rsidRPr="00B72DF5">
        <w:rPr>
          <w:rFonts w:ascii="Times New Roman" w:eastAsia="Times New Roman" w:hAnsi="Times New Roman" w:cs="Times New Roman"/>
          <w:sz w:val="24"/>
          <w:szCs w:val="24"/>
          <w:lang w:val="es-ES"/>
        </w:rPr>
        <w:br/>
        <w:t xml:space="preserve">3. En pocos días La Habana será la sede de la Muestra Internacional Videosalud 2008 y entre sus metas se hallan incrementar la producción de medios audiovisuales e intercambiar información y conocimientos en esta esfera del saber humano. ¿Qué opina sobre el acontecimiento? </w:t>
      </w:r>
      <w:r w:rsidRPr="00B72DF5">
        <w:rPr>
          <w:rFonts w:ascii="Times New Roman" w:eastAsia="Times New Roman" w:hAnsi="Times New Roman" w:cs="Times New Roman"/>
          <w:sz w:val="24"/>
          <w:szCs w:val="24"/>
          <w:lang w:val="es-ES"/>
        </w:rPr>
        <w:br/>
      </w:r>
      <w:r w:rsidRPr="00B72DF5">
        <w:rPr>
          <w:rFonts w:ascii="Times New Roman" w:eastAsia="Times New Roman" w:hAnsi="Times New Roman" w:cs="Times New Roman"/>
          <w:sz w:val="24"/>
          <w:szCs w:val="24"/>
          <w:lang w:val="es-ES"/>
        </w:rPr>
        <w:br/>
        <w:t xml:space="preserve">Videosalud será sin lugar a dudas un nuevo y necesario espacio para el debate, crear alianzas,  aproximarse al pensamiento que guía a los autores, asumir nuevos compromisos y ascender otro peldaño en la madurez de los medios audiovisuales en función de la salud de la población.    </w:t>
      </w:r>
    </w:p>
    <w:p w:rsidR="007B5FF0" w:rsidRPr="00B72DF5" w:rsidRDefault="00B72DF5">
      <w:pPr>
        <w:rPr>
          <w:lang w:val="es-ES"/>
        </w:rPr>
      </w:pPr>
      <w:bookmarkStart w:id="0" w:name="_GoBack"/>
      <w:bookmarkEnd w:id="0"/>
    </w:p>
    <w:sectPr w:rsidR="007B5FF0" w:rsidRPr="00B72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F5"/>
    <w:rsid w:val="008B2BD6"/>
    <w:rsid w:val="00964D85"/>
    <w:rsid w:val="00B7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7FD90-769A-4BED-8376-2A0E7ED6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28909">
      <w:bodyDiv w:val="1"/>
      <w:marLeft w:val="0"/>
      <w:marRight w:val="0"/>
      <w:marTop w:val="0"/>
      <w:marBottom w:val="0"/>
      <w:divBdr>
        <w:top w:val="none" w:sz="0" w:space="0" w:color="auto"/>
        <w:left w:val="none" w:sz="0" w:space="0" w:color="auto"/>
        <w:bottom w:val="none" w:sz="0" w:space="0" w:color="auto"/>
        <w:right w:val="none" w:sz="0" w:space="0" w:color="auto"/>
      </w:divBdr>
      <w:divsChild>
        <w:div w:id="182354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IVETE</dc:creator>
  <cp:keywords/>
  <dc:description/>
  <cp:lastModifiedBy>IVETE</cp:lastModifiedBy>
  <cp:revision>1</cp:revision>
  <dcterms:created xsi:type="dcterms:W3CDTF">2020-02-19T20:36:00Z</dcterms:created>
  <dcterms:modified xsi:type="dcterms:W3CDTF">2020-02-19T20:37:00Z</dcterms:modified>
</cp:coreProperties>
</file>