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93" w:rsidRPr="00593893" w:rsidRDefault="00593893" w:rsidP="00593893">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593893">
        <w:rPr>
          <w:rFonts w:ascii="Times New Roman" w:eastAsia="Times New Roman" w:hAnsi="Times New Roman" w:cs="Times New Roman"/>
          <w:b/>
          <w:bCs/>
          <w:kern w:val="36"/>
          <w:sz w:val="48"/>
          <w:szCs w:val="48"/>
          <w:lang w:val="es-ES"/>
        </w:rPr>
        <w:t>Encuentro teórico virtual</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Al encuentro teórico virtual están convocados especialistas y tecnólogos de la salud vinculados con la información audiovisual, realizadores, guionistas, productores, distribuidores y técnicos audiovisuales, informáticos y especialistas de la información científica, comunicadores sociales, promotores de salud y educadores.</w:t>
      </w:r>
    </w:p>
    <w:p w:rsidR="00593893" w:rsidRPr="00593893" w:rsidRDefault="00593893" w:rsidP="00593893">
      <w:pPr>
        <w:spacing w:before="100" w:beforeAutospacing="1" w:after="100" w:afterAutospacing="1" w:line="240" w:lineRule="auto"/>
        <w:outlineLvl w:val="2"/>
        <w:rPr>
          <w:rFonts w:ascii="Times New Roman" w:eastAsia="Times New Roman" w:hAnsi="Times New Roman" w:cs="Times New Roman"/>
          <w:b/>
          <w:bCs/>
          <w:sz w:val="27"/>
          <w:szCs w:val="27"/>
          <w:lang w:val="es-ES"/>
        </w:rPr>
      </w:pPr>
    </w:p>
    <w:p w:rsidR="00593893" w:rsidRPr="00593893" w:rsidRDefault="00593893" w:rsidP="00593893">
      <w:pPr>
        <w:spacing w:before="100" w:beforeAutospacing="1" w:after="100" w:afterAutospacing="1" w:line="240" w:lineRule="auto"/>
        <w:outlineLvl w:val="2"/>
        <w:rPr>
          <w:rFonts w:ascii="Times New Roman" w:eastAsia="Times New Roman" w:hAnsi="Times New Roman" w:cs="Times New Roman"/>
          <w:b/>
          <w:bCs/>
          <w:sz w:val="27"/>
          <w:szCs w:val="27"/>
        </w:rPr>
      </w:pPr>
      <w:r w:rsidRPr="00593893">
        <w:rPr>
          <w:rFonts w:ascii="Times New Roman" w:eastAsia="Times New Roman" w:hAnsi="Times New Roman" w:cs="Times New Roman"/>
          <w:b/>
          <w:bCs/>
          <w:sz w:val="27"/>
          <w:szCs w:val="27"/>
        </w:rPr>
        <w:t>Temáticas generales</w:t>
      </w:r>
    </w:p>
    <w:p w:rsidR="00593893" w:rsidRPr="00593893" w:rsidRDefault="00593893" w:rsidP="00593893">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 xml:space="preserve">Gestión del conocimiento e información audiovisual para la salud. </w:t>
      </w:r>
    </w:p>
    <w:p w:rsidR="00593893" w:rsidRPr="00593893" w:rsidRDefault="00593893" w:rsidP="00593893">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Creación de obras audiovisuales científico-técnicas de salud.</w:t>
      </w:r>
    </w:p>
    <w:p w:rsidR="00593893" w:rsidRPr="00593893" w:rsidRDefault="00593893" w:rsidP="00593893">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Tecnologías y medios audiovisuales para la salud.</w:t>
      </w:r>
    </w:p>
    <w:p w:rsidR="00593893" w:rsidRPr="00593893" w:rsidRDefault="00593893" w:rsidP="00593893">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Producción, exhibición, conservación y distribución de obras audiovisuales en ciencias de la salud.</w:t>
      </w:r>
    </w:p>
    <w:p w:rsidR="00593893" w:rsidRPr="00593893" w:rsidRDefault="00593893" w:rsidP="00593893">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Comunicación audiovisual, sociedad y salud.</w:t>
      </w:r>
    </w:p>
    <w:p w:rsidR="00593893" w:rsidRPr="00593893" w:rsidRDefault="00593893" w:rsidP="00593893">
      <w:pPr>
        <w:spacing w:before="100" w:beforeAutospacing="1" w:after="100" w:afterAutospacing="1" w:line="240" w:lineRule="auto"/>
        <w:outlineLvl w:val="2"/>
        <w:rPr>
          <w:rFonts w:ascii="Times New Roman" w:eastAsia="Times New Roman" w:hAnsi="Times New Roman" w:cs="Times New Roman"/>
          <w:b/>
          <w:bCs/>
          <w:sz w:val="27"/>
          <w:szCs w:val="27"/>
          <w:lang w:val="es-ES"/>
        </w:rPr>
      </w:pPr>
    </w:p>
    <w:p w:rsidR="00593893" w:rsidRPr="00593893" w:rsidRDefault="00593893" w:rsidP="00593893">
      <w:pPr>
        <w:spacing w:before="100" w:beforeAutospacing="1" w:after="100" w:afterAutospacing="1" w:line="240" w:lineRule="auto"/>
        <w:outlineLvl w:val="2"/>
        <w:rPr>
          <w:rFonts w:ascii="Times New Roman" w:eastAsia="Times New Roman" w:hAnsi="Times New Roman" w:cs="Times New Roman"/>
          <w:b/>
          <w:bCs/>
          <w:sz w:val="27"/>
          <w:szCs w:val="27"/>
        </w:rPr>
      </w:pPr>
      <w:r w:rsidRPr="00593893">
        <w:rPr>
          <w:rFonts w:ascii="Times New Roman" w:eastAsia="Times New Roman" w:hAnsi="Times New Roman" w:cs="Times New Roman"/>
          <w:b/>
          <w:bCs/>
          <w:sz w:val="27"/>
          <w:szCs w:val="27"/>
        </w:rPr>
        <w:t>Temáticas específicas</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 xml:space="preserve">Audiovisuales en las bibliotecas virtuales de salud. </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Audiovisuales en la educación a distancia y en la universidad virtual en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Audiovisuales y telemedicina.</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Mediatecas científicas.</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Redes de exhibición y distribución especializadas y públicas no comerciales.</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Festivales de cine y video científicos en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Televisión educativa.</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Audiovisuales en la formación de pregrado de las ciencias de la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Audiovisuales en la formación médica continuada.</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Historia del cine científico médico y de la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Internet y los medios masivos de comunicación.</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Audiovisuales en la cultura de la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Audiovisuales en la promoción y la educación para la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Registro de imágenes y sonidos utilizando medios diagnósticos  y terapéuticos.</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Géneros audiovisuales y comunicación de la ciencia.</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893">
        <w:rPr>
          <w:rFonts w:ascii="Times New Roman" w:eastAsia="Times New Roman" w:hAnsi="Times New Roman" w:cs="Times New Roman"/>
          <w:sz w:val="24"/>
          <w:szCs w:val="24"/>
        </w:rPr>
        <w:t>Convergencia de medios audiovisuales en la comunicación científica en salud.</w:t>
      </w:r>
    </w:p>
    <w:p w:rsidR="00593893" w:rsidRPr="00593893" w:rsidRDefault="00593893" w:rsidP="00593893">
      <w:pPr>
        <w:numPr>
          <w:ilvl w:val="0"/>
          <w:numId w:val="2"/>
        </w:num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Diseño de productos comunicativos audiovisuales.</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Cada autor puede presentar un número ilimitado de trabajos de forma gratuita.</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No se aceptan más de tres autores por cada obra.</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b/>
          <w:bCs/>
          <w:sz w:val="24"/>
          <w:szCs w:val="24"/>
          <w:lang w:val="es-ES"/>
        </w:rPr>
        <w:lastRenderedPageBreak/>
        <w:t>La recepción de trabajos se inicia el 24 de enero y culmina el 30 de agosto de 2008</w:t>
      </w:r>
      <w:r w:rsidRPr="00593893">
        <w:rPr>
          <w:rFonts w:ascii="Times New Roman" w:eastAsia="Times New Roman" w:hAnsi="Times New Roman" w:cs="Times New Roman"/>
          <w:sz w:val="24"/>
          <w:szCs w:val="24"/>
          <w:lang w:val="es-ES"/>
        </w:rPr>
        <w:t>.</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 xml:space="preserve">Los trabajos deben colocarse en el </w:t>
      </w:r>
      <w:hyperlink r:id="rId5" w:tgtFrame="_self" w:history="1">
        <w:r w:rsidRPr="00593893">
          <w:rPr>
            <w:rFonts w:ascii="Times New Roman" w:eastAsia="Times New Roman" w:hAnsi="Times New Roman" w:cs="Times New Roman"/>
            <w:color w:val="0000FF"/>
            <w:sz w:val="24"/>
            <w:szCs w:val="24"/>
            <w:u w:val="single"/>
            <w:lang w:val="es-ES"/>
          </w:rPr>
          <w:t>sitio del evento</w:t>
        </w:r>
      </w:hyperlink>
      <w:r w:rsidRPr="00593893">
        <w:rPr>
          <w:rFonts w:ascii="Times New Roman" w:eastAsia="Times New Roman" w:hAnsi="Times New Roman" w:cs="Times New Roman"/>
          <w:sz w:val="24"/>
          <w:szCs w:val="24"/>
          <w:lang w:val="es-ES"/>
        </w:rPr>
        <w:t xml:space="preserve"> siguiendo las </w:t>
      </w:r>
      <w:hyperlink r:id="rId6" w:tgtFrame="_self" w:tooltip="Normas de presentación de trabajos en evento virtual" w:history="1">
        <w:r w:rsidRPr="00593893">
          <w:rPr>
            <w:rFonts w:ascii="Times New Roman" w:eastAsia="Times New Roman" w:hAnsi="Times New Roman" w:cs="Times New Roman"/>
            <w:color w:val="0000FF"/>
            <w:sz w:val="24"/>
            <w:szCs w:val="24"/>
            <w:u w:val="single"/>
            <w:lang w:val="es-ES"/>
          </w:rPr>
          <w:t>Normas de presentación de los trabajos.</w:t>
        </w:r>
      </w:hyperlink>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 xml:space="preserve">Los trabajos aceptados por el Comité científico serán publicados en el </w:t>
      </w:r>
      <w:hyperlink r:id="rId7" w:tgtFrame="_self" w:history="1">
        <w:r w:rsidRPr="00593893">
          <w:rPr>
            <w:rFonts w:ascii="Times New Roman" w:eastAsia="Times New Roman" w:hAnsi="Times New Roman" w:cs="Times New Roman"/>
            <w:color w:val="0000FF"/>
            <w:sz w:val="24"/>
            <w:szCs w:val="24"/>
            <w:u w:val="single"/>
            <w:lang w:val="es-ES"/>
          </w:rPr>
          <w:t>sitio del evento</w:t>
        </w:r>
      </w:hyperlink>
      <w:r w:rsidRPr="00593893">
        <w:rPr>
          <w:rFonts w:ascii="Times New Roman" w:eastAsia="Times New Roman" w:hAnsi="Times New Roman" w:cs="Times New Roman"/>
          <w:sz w:val="24"/>
          <w:szCs w:val="24"/>
          <w:lang w:val="es-ES"/>
        </w:rPr>
        <w:t>, y en caso de ser rechazados, se comunicarán las causas a sus autores.</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El certificado de participación en el evento se emitirá por cada trabajo respetando el orden de aparición de los autores y se enviará por vía electrónica.</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 xml:space="preserve">Los autores ceden el derecho de publicación de sus trabajos por la Editorial de Ciencias Médicas del Centro Nacional de Información de Ciencias Médicas, para su distribución sin fines de lucro. </w:t>
      </w:r>
    </w:p>
    <w:p w:rsidR="00593893" w:rsidRPr="00593893" w:rsidRDefault="00593893" w:rsidP="00593893">
      <w:pPr>
        <w:spacing w:before="100" w:beforeAutospacing="1" w:after="100" w:afterAutospacing="1" w:line="240" w:lineRule="auto"/>
        <w:rPr>
          <w:rFonts w:ascii="Times New Roman" w:eastAsia="Times New Roman" w:hAnsi="Times New Roman" w:cs="Times New Roman"/>
          <w:sz w:val="24"/>
          <w:szCs w:val="24"/>
          <w:lang w:val="es-ES"/>
        </w:rPr>
      </w:pPr>
      <w:r w:rsidRPr="00593893">
        <w:rPr>
          <w:rFonts w:ascii="Times New Roman" w:eastAsia="Times New Roman" w:hAnsi="Times New Roman" w:cs="Times New Roman"/>
          <w:sz w:val="24"/>
          <w:szCs w:val="24"/>
          <w:lang w:val="es-ES"/>
        </w:rPr>
        <w:t>La presentación de trabajos en este evento supone la aceptación de estas bases de participación.</w:t>
      </w:r>
    </w:p>
    <w:p w:rsidR="007B5FF0" w:rsidRPr="00593893" w:rsidRDefault="00593893">
      <w:pPr>
        <w:rPr>
          <w:lang w:val="es-ES"/>
        </w:rPr>
      </w:pPr>
      <w:bookmarkStart w:id="0" w:name="_GoBack"/>
      <w:bookmarkEnd w:id="0"/>
    </w:p>
    <w:sectPr w:rsidR="007B5FF0" w:rsidRPr="0059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63AA"/>
    <w:multiLevelType w:val="multilevel"/>
    <w:tmpl w:val="701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045C4"/>
    <w:multiLevelType w:val="multilevel"/>
    <w:tmpl w:val="753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3"/>
    <w:rsid w:val="00593893"/>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B099-396D-4D96-9A1C-5BAA1C4E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561023">
      <w:bodyDiv w:val="1"/>
      <w:marLeft w:val="0"/>
      <w:marRight w:val="0"/>
      <w:marTop w:val="0"/>
      <w:marBottom w:val="0"/>
      <w:divBdr>
        <w:top w:val="none" w:sz="0" w:space="0" w:color="auto"/>
        <w:left w:val="none" w:sz="0" w:space="0" w:color="auto"/>
        <w:bottom w:val="none" w:sz="0" w:space="0" w:color="auto"/>
        <w:right w:val="none" w:sz="0" w:space="0" w:color="auto"/>
      </w:divBdr>
      <w:divsChild>
        <w:div w:id="591668370">
          <w:marLeft w:val="0"/>
          <w:marRight w:val="0"/>
          <w:marTop w:val="0"/>
          <w:marBottom w:val="0"/>
          <w:divBdr>
            <w:top w:val="none" w:sz="0" w:space="0" w:color="auto"/>
            <w:left w:val="none" w:sz="0" w:space="0" w:color="auto"/>
            <w:bottom w:val="none" w:sz="0" w:space="0" w:color="auto"/>
            <w:right w:val="none" w:sz="0" w:space="0" w:color="auto"/>
          </w:divBdr>
          <w:divsChild>
            <w:div w:id="417753097">
              <w:marLeft w:val="0"/>
              <w:marRight w:val="0"/>
              <w:marTop w:val="0"/>
              <w:marBottom w:val="0"/>
              <w:divBdr>
                <w:top w:val="none" w:sz="0" w:space="0" w:color="auto"/>
                <w:left w:val="none" w:sz="0" w:space="0" w:color="auto"/>
                <w:bottom w:val="none" w:sz="0" w:space="0" w:color="auto"/>
                <w:right w:val="none" w:sz="0" w:space="0" w:color="auto"/>
              </w:divBdr>
            </w:div>
            <w:div w:id="1902207227">
              <w:marLeft w:val="0"/>
              <w:marRight w:val="0"/>
              <w:marTop w:val="0"/>
              <w:marBottom w:val="0"/>
              <w:divBdr>
                <w:top w:val="none" w:sz="0" w:space="0" w:color="auto"/>
                <w:left w:val="none" w:sz="0" w:space="0" w:color="auto"/>
                <w:bottom w:val="none" w:sz="0" w:space="0" w:color="auto"/>
                <w:right w:val="none" w:sz="0" w:space="0" w:color="auto"/>
              </w:divBdr>
            </w:div>
            <w:div w:id="1124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org/web/20090318152422/http:/www.videosalud2008.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090318152422/http:/www.videosalud2008.sld.cu/encuentro-teorico-virtual/normas-de-presentacion-de-trabajos-en-evento-virtual" TargetMode="External"/><Relationship Id="rId5" Type="http://schemas.openxmlformats.org/officeDocument/2006/relationships/hyperlink" Target="https://web.archive.org/web/20090318152422/http:/www.videosalud2008.sld.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2020-02-20T20:58:00Z</dcterms:created>
  <dcterms:modified xsi:type="dcterms:W3CDTF">2020-02-20T20:58:00Z</dcterms:modified>
</cp:coreProperties>
</file>