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D" w:rsidRPr="00695C32" w:rsidRDefault="004F474D" w:rsidP="004F474D">
      <w:pPr>
        <w:rPr>
          <w:b/>
          <w:sz w:val="22"/>
          <w:szCs w:val="22"/>
        </w:rPr>
      </w:pPr>
    </w:p>
    <w:p w:rsidR="004F474D" w:rsidRPr="00695C32" w:rsidRDefault="004F474D" w:rsidP="004F474D">
      <w:pPr>
        <w:jc w:val="center"/>
        <w:rPr>
          <w:b/>
          <w:sz w:val="22"/>
          <w:szCs w:val="22"/>
        </w:rPr>
      </w:pPr>
      <w:r w:rsidRPr="00695C32">
        <w:rPr>
          <w:b/>
          <w:sz w:val="22"/>
          <w:szCs w:val="22"/>
        </w:rPr>
        <w:t>CURSOS PRECONGRESOS HOMINIS 2013</w:t>
      </w:r>
    </w:p>
    <w:p w:rsidR="004F474D" w:rsidRPr="00695C32" w:rsidRDefault="004F474D" w:rsidP="004F474D">
      <w:pPr>
        <w:jc w:val="center"/>
        <w:rPr>
          <w:sz w:val="22"/>
          <w:szCs w:val="22"/>
        </w:rPr>
      </w:pPr>
      <w:r w:rsidRPr="00695C32">
        <w:rPr>
          <w:sz w:val="22"/>
          <w:szCs w:val="22"/>
        </w:rPr>
        <w:t xml:space="preserve">Lunes 2 y </w:t>
      </w:r>
      <w:proofErr w:type="gramStart"/>
      <w:r w:rsidRPr="00695C32">
        <w:rPr>
          <w:sz w:val="22"/>
          <w:szCs w:val="22"/>
        </w:rPr>
        <w:t>Martes</w:t>
      </w:r>
      <w:proofErr w:type="gramEnd"/>
      <w:r w:rsidRPr="00695C32">
        <w:rPr>
          <w:sz w:val="22"/>
          <w:szCs w:val="22"/>
        </w:rPr>
        <w:t xml:space="preserve"> 3 de diciembre 2013.</w:t>
      </w:r>
    </w:p>
    <w:p w:rsidR="004F474D" w:rsidRPr="00695C32" w:rsidRDefault="004F474D" w:rsidP="004F474D">
      <w:pPr>
        <w:rPr>
          <w:sz w:val="22"/>
          <w:szCs w:val="22"/>
        </w:rPr>
      </w:pPr>
    </w:p>
    <w:tbl>
      <w:tblPr>
        <w:tblW w:w="107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544"/>
        <w:gridCol w:w="3318"/>
        <w:gridCol w:w="1701"/>
        <w:gridCol w:w="1701"/>
      </w:tblGrid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b/>
                <w:sz w:val="22"/>
                <w:szCs w:val="22"/>
              </w:rPr>
              <w:t>Título del Curso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b/>
                <w:sz w:val="22"/>
                <w:szCs w:val="22"/>
              </w:rPr>
              <w:t>Coordinador/Profesores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b/>
                <w:sz w:val="22"/>
                <w:szCs w:val="22"/>
              </w:rPr>
              <w:t>Local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La intervención psicológica en las edades tempranas.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66"/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</w:t>
            </w:r>
            <w:proofErr w:type="spellStart"/>
            <w:r w:rsidRPr="00695C32">
              <w:rPr>
                <w:sz w:val="22"/>
                <w:szCs w:val="22"/>
              </w:rPr>
              <w:t>Leyda</w:t>
            </w:r>
            <w:proofErr w:type="spellEnd"/>
            <w:r w:rsidRPr="00695C32">
              <w:rPr>
                <w:sz w:val="22"/>
                <w:szCs w:val="22"/>
              </w:rPr>
              <w:t xml:space="preserve"> V. Cruz Tomás, Profesora titular. Facultad de Psicología, Universidad de La Habana.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Lunes  2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1.00 pm.</w:t>
            </w:r>
          </w:p>
          <w:p w:rsidR="004F474D" w:rsidRPr="00695C32" w:rsidRDefault="004F474D" w:rsidP="00BD51DA">
            <w:pPr>
              <w:rPr>
                <w:sz w:val="22"/>
                <w:szCs w:val="22"/>
                <w:lang w:val="pt-BR"/>
              </w:rPr>
            </w:pP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Psicología de la Universidad de La Habana.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Calle San Rafael No. 1168. Esquina a Mazón. Vedado. Plaza.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proofErr w:type="spellStart"/>
            <w:r w:rsidRPr="00695C32">
              <w:rPr>
                <w:color w:val="000000"/>
                <w:sz w:val="22"/>
                <w:szCs w:val="22"/>
              </w:rPr>
              <w:t>Rorschach</w:t>
            </w:r>
            <w:proofErr w:type="spellEnd"/>
            <w:r w:rsidRPr="00695C32">
              <w:rPr>
                <w:color w:val="000000"/>
                <w:sz w:val="22"/>
                <w:szCs w:val="22"/>
              </w:rPr>
              <w:t xml:space="preserve"> y ciclo vital. Resultados de investigación.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proofErr w:type="spellStart"/>
            <w:r w:rsidRPr="00695C32">
              <w:rPr>
                <w:bCs/>
                <w:sz w:val="22"/>
                <w:szCs w:val="22"/>
              </w:rPr>
              <w:t>MSc</w:t>
            </w:r>
            <w:proofErr w:type="spellEnd"/>
            <w:r w:rsidRPr="00695C32">
              <w:rPr>
                <w:bCs/>
                <w:sz w:val="22"/>
                <w:szCs w:val="22"/>
              </w:rPr>
              <w:t>. Felicia Miriam González Llaneza. Profesora Auxiliar. Facultad de Ciencias Médicas Dr. Miguel Enríquez de La Universidad de Ciencias Médicas de La Habana.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Lunes  2 diciembre. </w:t>
            </w:r>
          </w:p>
          <w:p w:rsidR="004F474D" w:rsidRPr="00695C32" w:rsidRDefault="004F474D" w:rsidP="00BD51DA">
            <w:pPr>
              <w:pStyle w:val="Textoindependiente"/>
              <w:ind w:left="33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1.00 pm.</w:t>
            </w:r>
          </w:p>
          <w:p w:rsidR="004F474D" w:rsidRPr="00695C32" w:rsidRDefault="004F474D" w:rsidP="00BD51DA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  <w:lang w:val="pt-BR"/>
              </w:rPr>
            </w:pPr>
            <w:r w:rsidRPr="00695C32">
              <w:rPr>
                <w:rFonts w:cs="Arial"/>
                <w:sz w:val="22"/>
                <w:szCs w:val="22"/>
                <w:lang w:val="es-ES"/>
              </w:rPr>
              <w:t>Facultad</w:t>
            </w:r>
            <w:r w:rsidRPr="00695C32">
              <w:rPr>
                <w:rFonts w:cs="Arial"/>
                <w:sz w:val="22"/>
                <w:szCs w:val="22"/>
                <w:lang w:val="pt-BR"/>
              </w:rPr>
              <w:t xml:space="preserve"> de 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>Ciencias</w:t>
            </w:r>
            <w:r w:rsidRPr="00695C32">
              <w:rPr>
                <w:rFonts w:cs="Arial"/>
                <w:sz w:val="22"/>
                <w:szCs w:val="22"/>
                <w:lang w:val="pt-BR"/>
              </w:rPr>
              <w:t xml:space="preserve"> Médicas Dr. Miguel 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>Enríquez</w:t>
            </w:r>
            <w:r w:rsidRPr="00695C32">
              <w:rPr>
                <w:rFonts w:cs="Arial"/>
                <w:sz w:val="22"/>
                <w:szCs w:val="22"/>
                <w:lang w:val="pt-BR"/>
              </w:rPr>
              <w:t xml:space="preserve">. 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>Dirección</w:t>
            </w:r>
            <w:r w:rsidRPr="00695C32">
              <w:rPr>
                <w:rFonts w:cs="Arial"/>
                <w:sz w:val="22"/>
                <w:szCs w:val="22"/>
                <w:lang w:val="pt-BR"/>
              </w:rPr>
              <w:t xml:space="preserve">: Ramón 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>Pintó</w:t>
            </w:r>
            <w:r w:rsidRPr="00695C32">
              <w:rPr>
                <w:rFonts w:cs="Arial"/>
                <w:sz w:val="22"/>
                <w:szCs w:val="22"/>
                <w:lang w:val="pt-BR"/>
              </w:rPr>
              <w:t xml:space="preserve"> 202. </w:t>
            </w:r>
            <w:proofErr w:type="spellStart"/>
            <w:r w:rsidRPr="00695C32">
              <w:rPr>
                <w:rFonts w:cs="Arial"/>
                <w:sz w:val="22"/>
                <w:szCs w:val="22"/>
                <w:lang w:val="es-ES"/>
              </w:rPr>
              <w:t>Luyanó</w:t>
            </w:r>
            <w:proofErr w:type="spellEnd"/>
            <w:r w:rsidRPr="00695C32">
              <w:rPr>
                <w:rFonts w:cs="Arial"/>
                <w:sz w:val="22"/>
                <w:szCs w:val="22"/>
                <w:lang w:val="pt-BR"/>
              </w:rPr>
              <w:t xml:space="preserve">, 10 de 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>Octubre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474D" w:rsidRPr="00600665" w:rsidRDefault="004F474D" w:rsidP="00BD51DA">
            <w:pPr>
              <w:ind w:left="-19"/>
              <w:jc w:val="both"/>
              <w:rPr>
                <w:sz w:val="22"/>
                <w:szCs w:val="22"/>
                <w:lang w:eastAsia="es-MX"/>
              </w:rPr>
            </w:pPr>
            <w:r w:rsidRPr="00600665">
              <w:rPr>
                <w:sz w:val="22"/>
                <w:szCs w:val="22"/>
              </w:rPr>
              <w:t>La iniciación deportiva: factores implicados y programas de promoción.</w:t>
            </w:r>
          </w:p>
        </w:tc>
        <w:tc>
          <w:tcPr>
            <w:tcW w:w="3318" w:type="dxa"/>
            <w:shd w:val="clear" w:color="auto" w:fill="auto"/>
          </w:tcPr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>Dr. Eugenio A. Pérez Córdoba. Profesor Titular Departamento de Psicología experimental (Universidad de Sevilla). Director del Máster de Psicología de la Actividad Física y el Deporte de la Universidad de Sevilla. Vocal de la División de Psicología de la actividad física y el deporte del CGCOP (España).</w:t>
            </w: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 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>Lunes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>9 am – 1.00 pm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20</w:t>
            </w:r>
            <w:r w:rsidRPr="00695C32">
              <w:rPr>
                <w:bCs/>
                <w:sz w:val="22"/>
                <w:szCs w:val="22"/>
              </w:rPr>
              <w:t xml:space="preserve"> </w:t>
            </w:r>
            <w:r w:rsidRPr="00695C32">
              <w:rPr>
                <w:sz w:val="22"/>
                <w:szCs w:val="22"/>
                <w:lang w:val="pt-BR"/>
              </w:rPr>
              <w:t>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Instituto de Medicina del Deporte. Calle 10 s/n, entre Calle 100 y Ave 14. Reparto </w:t>
            </w:r>
            <w:proofErr w:type="spellStart"/>
            <w:r w:rsidRPr="00600665">
              <w:rPr>
                <w:sz w:val="22"/>
                <w:szCs w:val="22"/>
              </w:rPr>
              <w:t>Embil</w:t>
            </w:r>
            <w:proofErr w:type="spellEnd"/>
            <w:r w:rsidRPr="00600665">
              <w:rPr>
                <w:sz w:val="22"/>
                <w:szCs w:val="22"/>
              </w:rPr>
              <w:t>, Boyeros. La Habana. Teléfono: (53-7) 643 – 9173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El </w:t>
            </w:r>
            <w:proofErr w:type="spellStart"/>
            <w:r w:rsidRPr="00695C32">
              <w:rPr>
                <w:sz w:val="22"/>
                <w:szCs w:val="22"/>
              </w:rPr>
              <w:t>Rorschach</w:t>
            </w:r>
            <w:proofErr w:type="spellEnd"/>
            <w:r w:rsidRPr="00695C32">
              <w:rPr>
                <w:sz w:val="22"/>
                <w:szCs w:val="22"/>
              </w:rPr>
              <w:t xml:space="preserve"> en la Antropología Sociocultural.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Jorge Francisco Pardillo Palomino. Profesor Titular y Consultante. Universidad de Camagüey. Cuba.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Lunes 2 diciembre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1.00 pm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20</w:t>
            </w:r>
            <w:r w:rsidRPr="00695C32">
              <w:rPr>
                <w:bCs/>
                <w:sz w:val="22"/>
                <w:szCs w:val="22"/>
              </w:rPr>
              <w:t xml:space="preserve"> </w:t>
            </w:r>
            <w:r w:rsidRPr="00695C32">
              <w:rPr>
                <w:sz w:val="22"/>
                <w:szCs w:val="22"/>
                <w:lang w:val="pt-BR"/>
              </w:rPr>
              <w:t>participantes</w:t>
            </w:r>
            <w:r w:rsidRPr="00695C3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Facultad de Psicología. Universidad de la Habana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A37799" w:rsidRDefault="004F474D" w:rsidP="00BD51DA">
            <w:pPr>
              <w:jc w:val="both"/>
              <w:rPr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Psicología de la Salud y SIDA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Lic. Esteban Alberto </w:t>
            </w:r>
            <w:proofErr w:type="spellStart"/>
            <w:r w:rsidRPr="00695C32">
              <w:rPr>
                <w:sz w:val="22"/>
                <w:szCs w:val="22"/>
              </w:rPr>
              <w:t>Loy</w:t>
            </w:r>
            <w:proofErr w:type="spellEnd"/>
            <w:r w:rsidRPr="00695C32">
              <w:rPr>
                <w:sz w:val="22"/>
                <w:szCs w:val="22"/>
              </w:rPr>
              <w:t xml:space="preserve"> Espinosa</w:t>
            </w:r>
          </w:p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Profesor Auxiliar. Investigador Auxiliar.</w:t>
            </w:r>
          </w:p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Jefe del Departamento de Docencia e Investigaciones</w:t>
            </w:r>
          </w:p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Centro de Atención Integral a PVIH/SIDA La Habana,</w:t>
            </w:r>
          </w:p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Cuba 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Lunes  2 diciembre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</w:p>
          <w:p w:rsidR="004F474D" w:rsidRPr="00695C32" w:rsidRDefault="004F474D" w:rsidP="00BD51DA">
            <w:pPr>
              <w:pStyle w:val="Textoindependiente"/>
              <w:textAlignment w:val="baseline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1.00 pm.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Centro de Atención Integral a Personas con VIH/SIDA                  (Sanatorio de Santiago de las Vegas), Boyeros, La Habana, Cuba.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Recursos psicológicos en la prevención y atención de las adicciones</w:t>
            </w:r>
          </w:p>
          <w:p w:rsidR="004F474D" w:rsidRPr="00695C32" w:rsidRDefault="004F474D" w:rsidP="00BD51DA">
            <w:pPr>
              <w:rPr>
                <w:i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Dr. Justo R. </w:t>
            </w:r>
            <w:proofErr w:type="spellStart"/>
            <w:r w:rsidRPr="00695C32">
              <w:rPr>
                <w:sz w:val="22"/>
                <w:szCs w:val="22"/>
              </w:rPr>
              <w:t>Fabelo</w:t>
            </w:r>
            <w:proofErr w:type="spellEnd"/>
            <w:r w:rsidRPr="00695C32">
              <w:rPr>
                <w:sz w:val="22"/>
                <w:szCs w:val="22"/>
              </w:rPr>
              <w:t xml:space="preserve"> Roche. Doctor en ciencias de la salud. </w:t>
            </w:r>
            <w:r w:rsidRPr="00695C32">
              <w:rPr>
                <w:color w:val="333333"/>
                <w:sz w:val="22"/>
                <w:szCs w:val="22"/>
              </w:rPr>
              <w:t xml:space="preserve">Profesor Titular de Psicología. </w:t>
            </w:r>
            <w:r w:rsidRPr="00695C32">
              <w:rPr>
                <w:color w:val="333333"/>
                <w:sz w:val="22"/>
                <w:szCs w:val="22"/>
              </w:rPr>
              <w:lastRenderedPageBreak/>
              <w:t>Investigador Agregado. Máster Profesional Especialista en Psicología de la Salud. Máster en Psicología Clínica. Centro para el Estudio de las Drogodependencias (CEDRO). Universidad Médica de La Habana.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>Lunes 2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9.00 am a  </w:t>
            </w:r>
            <w:r w:rsidRPr="00695C32">
              <w:rPr>
                <w:sz w:val="22"/>
                <w:szCs w:val="22"/>
              </w:rPr>
              <w:lastRenderedPageBreak/>
              <w:t xml:space="preserve">1.00 pm 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Casa </w:t>
            </w:r>
            <w:proofErr w:type="spellStart"/>
            <w:r w:rsidRPr="00695C32">
              <w:rPr>
                <w:sz w:val="22"/>
                <w:szCs w:val="22"/>
              </w:rPr>
              <w:t>Novartis</w:t>
            </w:r>
            <w:proofErr w:type="spellEnd"/>
            <w:r w:rsidRPr="00695C32">
              <w:rPr>
                <w:sz w:val="22"/>
                <w:szCs w:val="22"/>
              </w:rPr>
              <w:t xml:space="preserve"> Calle A  No. 460  entre 19 y </w:t>
            </w:r>
            <w:r w:rsidRPr="00695C32">
              <w:rPr>
                <w:sz w:val="22"/>
                <w:szCs w:val="22"/>
              </w:rPr>
              <w:lastRenderedPageBreak/>
              <w:t>21. Vedado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474D" w:rsidRPr="00695C32" w:rsidRDefault="004F474D" w:rsidP="00BD51DA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695C32">
              <w:rPr>
                <w:rStyle w:val="Textoennegrita"/>
                <w:rFonts w:ascii="Arial" w:hAnsi="Arial" w:cs="Arial"/>
                <w:b w:val="0"/>
                <w:color w:val="333333"/>
                <w:sz w:val="22"/>
                <w:szCs w:val="22"/>
              </w:rPr>
              <w:t>Psicología y trastornos de la alimentación.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95C32">
              <w:rPr>
                <w:rFonts w:ascii="Arial" w:hAnsi="Arial" w:cs="Arial"/>
                <w:color w:val="333333"/>
                <w:sz w:val="22"/>
                <w:szCs w:val="22"/>
              </w:rPr>
              <w:t xml:space="preserve">Lic. Raúl </w:t>
            </w:r>
            <w:proofErr w:type="spellStart"/>
            <w:r w:rsidRPr="00695C32">
              <w:rPr>
                <w:rFonts w:ascii="Arial" w:hAnsi="Arial" w:cs="Arial"/>
                <w:color w:val="333333"/>
                <w:sz w:val="22"/>
                <w:szCs w:val="22"/>
              </w:rPr>
              <w:t>Fuillerat</w:t>
            </w:r>
            <w:proofErr w:type="spellEnd"/>
            <w:r w:rsidRPr="00695C32">
              <w:rPr>
                <w:rFonts w:ascii="Arial" w:hAnsi="Arial" w:cs="Arial"/>
                <w:color w:val="333333"/>
                <w:sz w:val="22"/>
                <w:szCs w:val="22"/>
              </w:rPr>
              <w:t xml:space="preserve"> Alfonso. Psicólogo. Investigador Titular y Profesor Auxiliar. Universidad de La Habana.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Lunes 2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9.00 am a  1.00 pm 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95C32">
              <w:rPr>
                <w:rFonts w:ascii="Arial" w:hAnsi="Arial" w:cs="Arial"/>
                <w:color w:val="333333"/>
                <w:sz w:val="22"/>
                <w:szCs w:val="22"/>
              </w:rPr>
              <w:t xml:space="preserve">Casa de Méjico. </w:t>
            </w:r>
            <w:proofErr w:type="spellStart"/>
            <w:r w:rsidRPr="00695C32">
              <w:rPr>
                <w:rFonts w:ascii="Arial" w:hAnsi="Arial" w:cs="Arial"/>
                <w:color w:val="333333"/>
                <w:sz w:val="22"/>
                <w:szCs w:val="22"/>
              </w:rPr>
              <w:t>Obrapía</w:t>
            </w:r>
            <w:proofErr w:type="spellEnd"/>
            <w:r w:rsidRPr="00695C32">
              <w:rPr>
                <w:rFonts w:ascii="Arial" w:hAnsi="Arial" w:cs="Arial"/>
                <w:color w:val="333333"/>
                <w:sz w:val="22"/>
                <w:szCs w:val="22"/>
              </w:rPr>
              <w:t xml:space="preserve"> y Mercaderes Habana Vieja. Oficina del Historiador de la Habana. Se incluye al final del curso un recorrido por la Habana antigua con Guía especializado. 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Aspectos psicológicos en el cuidado del adulto mayor dependiente.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hanging="360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 Dra. Ana Margarita Espín Andrade. Doctora en ciencias de la salud. Máster profesional en psicología de la salud. Profesora Titular. Universidad de Ciencias Médicas de la Habana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Lunes 2 diciembre</w:t>
            </w:r>
          </w:p>
          <w:p w:rsidR="004F474D" w:rsidRPr="00695C32" w:rsidRDefault="004F474D" w:rsidP="00BD51DA">
            <w:pPr>
              <w:pStyle w:val="Textoindependiente"/>
              <w:textAlignment w:val="baseline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1.00 pm.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Ciencias Médicas “</w:t>
            </w:r>
            <w:r w:rsidRPr="00695C32">
              <w:rPr>
                <w:rFonts w:cs="Arial"/>
                <w:i/>
                <w:sz w:val="22"/>
                <w:szCs w:val="22"/>
              </w:rPr>
              <w:t>Calixto García Iñiguez</w:t>
            </w:r>
            <w:r w:rsidRPr="00695C32">
              <w:rPr>
                <w:rFonts w:cs="Arial"/>
                <w:sz w:val="22"/>
                <w:szCs w:val="22"/>
              </w:rPr>
              <w:t>”. Calle G, Esquina a Calle 27. Vedado.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¿Para qué sirv</w:t>
            </w:r>
            <w:r>
              <w:rPr>
                <w:sz w:val="22"/>
                <w:szCs w:val="22"/>
              </w:rPr>
              <w:t>e el psicoanálisis y qué sería</w:t>
            </w:r>
            <w:proofErr w:type="gramStart"/>
            <w:r>
              <w:rPr>
                <w:sz w:val="22"/>
                <w:szCs w:val="22"/>
              </w:rPr>
              <w:t xml:space="preserve">“ </w:t>
            </w:r>
            <w:r w:rsidRPr="00695C32">
              <w:rPr>
                <w:sz w:val="22"/>
                <w:szCs w:val="22"/>
              </w:rPr>
              <w:t>curar</w:t>
            </w:r>
            <w:proofErr w:type="gramEnd"/>
            <w:r w:rsidRPr="00695C32">
              <w:rPr>
                <w:sz w:val="22"/>
                <w:szCs w:val="22"/>
              </w:rPr>
              <w:t>” para un psicoanalista?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Dominique </w:t>
            </w:r>
            <w:proofErr w:type="spellStart"/>
            <w:r w:rsidRPr="00695C32">
              <w:rPr>
                <w:sz w:val="22"/>
                <w:szCs w:val="22"/>
              </w:rPr>
              <w:t>Simonney</w:t>
            </w:r>
            <w:proofErr w:type="spellEnd"/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 </w:t>
            </w:r>
            <w:proofErr w:type="gramStart"/>
            <w:r w:rsidRPr="00695C32">
              <w:rPr>
                <w:sz w:val="22"/>
                <w:szCs w:val="22"/>
              </w:rPr>
              <w:t>y</w:t>
            </w:r>
            <w:proofErr w:type="gramEnd"/>
            <w:r w:rsidRPr="00695C32">
              <w:rPr>
                <w:sz w:val="22"/>
                <w:szCs w:val="22"/>
              </w:rPr>
              <w:t xml:space="preserve"> Dr. Jacques </w:t>
            </w:r>
            <w:proofErr w:type="spellStart"/>
            <w:r w:rsidRPr="00695C32">
              <w:rPr>
                <w:sz w:val="22"/>
                <w:szCs w:val="22"/>
              </w:rPr>
              <w:t>Jugman</w:t>
            </w:r>
            <w:proofErr w:type="spellEnd"/>
            <w:r w:rsidRPr="00695C32">
              <w:rPr>
                <w:sz w:val="22"/>
                <w:szCs w:val="22"/>
              </w:rPr>
              <w:t xml:space="preserve">. Psiquiatra, psicoanalista. Miembros asociados de la Sociedad de Psicoanálisis Freudiano. Miembro del Comité de Redacción de la Revista </w:t>
            </w:r>
            <w:proofErr w:type="spellStart"/>
            <w:r w:rsidRPr="00695C32">
              <w:rPr>
                <w:sz w:val="22"/>
                <w:szCs w:val="22"/>
              </w:rPr>
              <w:t>Esssaim</w:t>
            </w:r>
            <w:proofErr w:type="spellEnd"/>
            <w:r w:rsidRPr="00695C32">
              <w:rPr>
                <w:sz w:val="22"/>
                <w:szCs w:val="22"/>
              </w:rPr>
              <w:t>. Francia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Lunes 2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09.00 am-1.00pm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Centro de Orientación y Atención Psicológica- COAP- de la Facultad de Psicología de la Universidad de La Habana. Calle 19, No. 156 Altos. 2do piso.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Telefs</w:t>
            </w:r>
            <w:proofErr w:type="spellEnd"/>
            <w:proofErr w:type="gramStart"/>
            <w:r w:rsidRPr="00695C32">
              <w:rPr>
                <w:sz w:val="22"/>
                <w:szCs w:val="22"/>
              </w:rPr>
              <w:t>.:</w:t>
            </w:r>
            <w:proofErr w:type="gramEnd"/>
            <w:r w:rsidRPr="00695C32">
              <w:rPr>
                <w:sz w:val="22"/>
                <w:szCs w:val="22"/>
              </w:rPr>
              <w:t>(537)-8326645, 8302503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474D" w:rsidRPr="00695C32" w:rsidRDefault="004F474D" w:rsidP="00BD51DA">
            <w:pPr>
              <w:ind w:left="-19"/>
              <w:jc w:val="both"/>
              <w:rPr>
                <w:b/>
                <w:sz w:val="22"/>
                <w:szCs w:val="22"/>
                <w:lang w:eastAsia="es-MX"/>
              </w:rPr>
            </w:pPr>
            <w:r w:rsidRPr="00695C32">
              <w:rPr>
                <w:rStyle w:val="Textoennegrita"/>
                <w:b w:val="0"/>
                <w:sz w:val="22"/>
                <w:szCs w:val="22"/>
                <w:lang w:val="es-ES_tradnl"/>
              </w:rPr>
              <w:t>Prevención sobre drogas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695C32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695C3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95C32">
              <w:rPr>
                <w:rFonts w:ascii="Arial" w:hAnsi="Arial" w:cs="Arial"/>
                <w:sz w:val="22"/>
                <w:szCs w:val="22"/>
              </w:rPr>
              <w:t>Elkis</w:t>
            </w:r>
            <w:proofErr w:type="spellEnd"/>
            <w:r w:rsidRPr="00695C32">
              <w:rPr>
                <w:rFonts w:ascii="Arial" w:hAnsi="Arial" w:cs="Arial"/>
                <w:sz w:val="22"/>
                <w:szCs w:val="22"/>
              </w:rPr>
              <w:t xml:space="preserve"> Rojas Pérez.</w:t>
            </w:r>
            <w:r w:rsidRPr="00695C32">
              <w:rPr>
                <w:rFonts w:ascii="Arial" w:hAnsi="Arial" w:cs="Arial"/>
                <w:sz w:val="22"/>
                <w:szCs w:val="22"/>
                <w:lang w:val="es-MX"/>
              </w:rPr>
              <w:t xml:space="preserve"> Profesor asistente. Investigador agregado. Jefe (PSR) de la Cátedra Antidrogas del ISMI “Eliseo Reyes Rodríguez”. La Habana, Cuba.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  <w:lang w:val="es-ES_tradnl"/>
              </w:rPr>
            </w:pPr>
            <w:r w:rsidRPr="00695C32">
              <w:rPr>
                <w:sz w:val="22"/>
                <w:szCs w:val="22"/>
                <w:lang w:val="es-ES_tradnl"/>
              </w:rPr>
              <w:t>Lunes  2 diciembre 2013</w:t>
            </w:r>
          </w:p>
          <w:p w:rsidR="004F474D" w:rsidRPr="00695C32" w:rsidRDefault="004F474D" w:rsidP="00BD51DA">
            <w:pPr>
              <w:rPr>
                <w:sz w:val="22"/>
                <w:szCs w:val="22"/>
                <w:lang w:val="es-ES_tradnl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es-ES_tradnl"/>
              </w:rPr>
              <w:t>09.00 am a las  13.00 pm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es-ES_tradnl"/>
              </w:rPr>
              <w:t>Aula Especializada Antidrogas del ISMI.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left="-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Actualización en el uso del dibujo espontáneo en la evaluación </w:t>
            </w:r>
            <w:r w:rsidRPr="00695C32">
              <w:rPr>
                <w:sz w:val="22"/>
                <w:szCs w:val="22"/>
              </w:rPr>
              <w:lastRenderedPageBreak/>
              <w:t>psicológica</w:t>
            </w:r>
            <w:r>
              <w:rPr>
                <w:sz w:val="22"/>
                <w:szCs w:val="22"/>
              </w:rPr>
              <w:t>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-19" w:firstLine="19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Dra. Aurora García. Doctora en ciencias </w:t>
            </w:r>
            <w:r>
              <w:rPr>
                <w:sz w:val="22"/>
                <w:szCs w:val="22"/>
              </w:rPr>
              <w:t xml:space="preserve"> </w:t>
            </w:r>
            <w:r w:rsidRPr="00695C32">
              <w:rPr>
                <w:sz w:val="22"/>
                <w:szCs w:val="22"/>
              </w:rPr>
              <w:t xml:space="preserve">psicológicas. </w:t>
            </w:r>
            <w:r w:rsidRPr="00695C32">
              <w:rPr>
                <w:sz w:val="22"/>
                <w:szCs w:val="22"/>
              </w:rPr>
              <w:lastRenderedPageBreak/>
              <w:t>Profesora Titular de la Facultad de Psicología de la Universidad de La Habana.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Lunes 2</w:t>
            </w:r>
            <w:r w:rsidRPr="00695C32">
              <w:rPr>
                <w:color w:val="000000"/>
                <w:sz w:val="22"/>
                <w:szCs w:val="22"/>
              </w:rPr>
              <w:t xml:space="preserve"> de diciembre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>9.00 am a 1.00 pm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 xml:space="preserve">15 participantes. Deben llevar lápices de colores  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Instituto Cubano de </w:t>
            </w:r>
            <w:r>
              <w:rPr>
                <w:sz w:val="22"/>
                <w:szCs w:val="22"/>
              </w:rPr>
              <w:lastRenderedPageBreak/>
              <w:t>Artes e Industria Cinematográficas (ICAIC)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25 # 1218 e/ 10 y 12. Vedado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1 planta baja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474D" w:rsidRPr="00695C32" w:rsidRDefault="004F474D" w:rsidP="00BD51DA">
            <w:pPr>
              <w:ind w:left="-19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Prácticas dialógicas intergeneracionales, interculturales y de género (DIIG).- Enfoques, métodos y aplicaciones.-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en Ciencias Psicológicas. Ovidio </w:t>
            </w:r>
            <w:proofErr w:type="spellStart"/>
            <w:r w:rsidRPr="00695C32">
              <w:rPr>
                <w:sz w:val="22"/>
                <w:szCs w:val="22"/>
              </w:rPr>
              <w:t>D´Angelo</w:t>
            </w:r>
            <w:proofErr w:type="spellEnd"/>
            <w:r w:rsidRPr="00695C32">
              <w:rPr>
                <w:sz w:val="22"/>
                <w:szCs w:val="22"/>
              </w:rPr>
              <w:t xml:space="preserve"> Hernández. Profesor e Investigador Titular.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>. Omar García Miranda. Investigador agregado.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Lunes  2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9.00 am a  </w:t>
            </w:r>
            <w:r>
              <w:rPr>
                <w:rFonts w:cs="Arial"/>
                <w:sz w:val="22"/>
                <w:szCs w:val="22"/>
              </w:rPr>
              <w:t>1</w:t>
            </w:r>
            <w:r w:rsidRPr="00695C32">
              <w:rPr>
                <w:rFonts w:cs="Arial"/>
                <w:sz w:val="22"/>
                <w:szCs w:val="22"/>
              </w:rPr>
              <w:t>.00 pm.</w:t>
            </w:r>
          </w:p>
          <w:p w:rsidR="004F474D" w:rsidRPr="00695C32" w:rsidRDefault="004F474D" w:rsidP="00BD51DA">
            <w:pPr>
              <w:ind w:left="142"/>
              <w:jc w:val="both"/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Centro de Investigaciones Psicológicas y Sociológicas (CIPS)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B, No. 352, Esq. a 15, Vedado, La Habana. </w:t>
            </w:r>
          </w:p>
          <w:p w:rsidR="004F474D" w:rsidRPr="00BF383D" w:rsidRDefault="004F474D" w:rsidP="00BD51DA">
            <w:pPr>
              <w:rPr>
                <w:sz w:val="22"/>
                <w:szCs w:val="22"/>
                <w:lang w:val="es-ES_tradnl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474D" w:rsidRPr="005F1067" w:rsidRDefault="004F474D" w:rsidP="00BD51DA">
            <w:pPr>
              <w:jc w:val="both"/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>Las alteraciones de la personalidad en las técnicas proyectivas.</w:t>
            </w:r>
          </w:p>
          <w:p w:rsidR="004F474D" w:rsidRPr="005F1067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5F1067" w:rsidRDefault="004F474D" w:rsidP="00BD51DA">
            <w:pPr>
              <w:ind w:left="426" w:hanging="360"/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>Dr. Armando  Alonso Álvarez.</w:t>
            </w:r>
          </w:p>
          <w:p w:rsidR="004F474D" w:rsidRPr="005F1067" w:rsidRDefault="004F474D" w:rsidP="00BD51DA">
            <w:pPr>
              <w:ind w:left="426" w:hanging="360"/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>Profesor Titular. Facultad de</w:t>
            </w:r>
          </w:p>
          <w:p w:rsidR="004F474D" w:rsidRPr="005F1067" w:rsidRDefault="004F474D" w:rsidP="00BD51DA">
            <w:pPr>
              <w:ind w:left="426" w:hanging="360"/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 xml:space="preserve">Psicología, Universidad de La </w:t>
            </w:r>
          </w:p>
          <w:p w:rsidR="004F474D" w:rsidRPr="005F1067" w:rsidRDefault="004F474D" w:rsidP="00BD51DA">
            <w:pPr>
              <w:ind w:left="426" w:hanging="360"/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>Habana.</w:t>
            </w:r>
          </w:p>
          <w:p w:rsidR="004F474D" w:rsidRPr="005F1067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5F1067" w:rsidRDefault="004F474D" w:rsidP="00BD51DA">
            <w:pPr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 xml:space="preserve">Lunes  2 diciembre </w:t>
            </w:r>
          </w:p>
          <w:p w:rsidR="004F474D" w:rsidRPr="005F1067" w:rsidRDefault="004F474D" w:rsidP="00BD51DA">
            <w:pPr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 xml:space="preserve">9.00 am a </w:t>
            </w:r>
            <w:r w:rsidR="005F1067" w:rsidRPr="005F1067">
              <w:rPr>
                <w:sz w:val="22"/>
                <w:szCs w:val="22"/>
              </w:rPr>
              <w:t>1.</w:t>
            </w:r>
            <w:r w:rsidRPr="005F1067">
              <w:rPr>
                <w:sz w:val="22"/>
                <w:szCs w:val="22"/>
              </w:rPr>
              <w:t>00 pm</w:t>
            </w:r>
          </w:p>
          <w:p w:rsidR="004F474D" w:rsidRPr="005F1067" w:rsidRDefault="004F474D" w:rsidP="00BD51DA">
            <w:pPr>
              <w:rPr>
                <w:b/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 xml:space="preserve">20 </w:t>
            </w:r>
            <w:r w:rsidRPr="005F1067">
              <w:rPr>
                <w:sz w:val="22"/>
                <w:szCs w:val="22"/>
                <w:lang w:val="pt-BR"/>
              </w:rPr>
              <w:t>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5F1067" w:rsidRDefault="004F474D" w:rsidP="00BD51DA">
            <w:pPr>
              <w:rPr>
                <w:b/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>Facultad de Psicología. Universidad de La Habana.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Educación y desarrollo de la inteligencia, la creatividad y el talento: una aproximación a la problemática desde la óptica de la atención a la diversidad”. 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C. Omar Torres Rodríguez. Profesor Titular </w:t>
            </w:r>
            <w:r w:rsidRPr="00695C32">
              <w:rPr>
                <w:sz w:val="22"/>
                <w:szCs w:val="22"/>
                <w:lang w:val="es-MX"/>
              </w:rPr>
              <w:t xml:space="preserve">Facultad de Psicología, Universidad de La Habana, Cuba.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5F1067" w:rsidRDefault="005F1067" w:rsidP="00BD51DA">
            <w:pPr>
              <w:rPr>
                <w:sz w:val="22"/>
                <w:szCs w:val="22"/>
              </w:rPr>
            </w:pPr>
            <w:r w:rsidRPr="005F1067">
              <w:rPr>
                <w:sz w:val="22"/>
                <w:szCs w:val="22"/>
              </w:rPr>
              <w:t>Dra. Raquel Lorenzo García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Lunes  2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las  5.00 pm.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Facultad de Psicología. Universidad de La Habana.  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Cuestionarios para Evaluar la Jerarquía e Interrelación de los Motivos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Diego Jorge González Serra. Doctor en Psicología Profesor Titular. Sede Provincial de la Facultad de Psicología. Universidad de la Habana.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Lunes  2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las  5.00 pm.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Cubano de Artes e Industria Cinematográficas (ICAIC)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25 # 1218 e/ 10 y 12. Vedado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Local 2 tercer piso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Orientación Vocacional desde una perspectiva educativa.</w:t>
            </w:r>
            <w:r w:rsidRPr="00695C32">
              <w:rPr>
                <w:color w:val="000000"/>
                <w:sz w:val="22"/>
                <w:szCs w:val="22"/>
              </w:rPr>
              <w:br/>
            </w:r>
            <w:r w:rsidRPr="00695C3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Dra. Viviana González Maura. Profesora Titular. Doctora en ciencias psicológicas. Universidad de Ciencias Pedagógicas Enrique J. Varona. La Habana, Cuba</w:t>
            </w:r>
            <w:r w:rsidRPr="00695C3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Lunes 2 de diciembre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</w:p>
          <w:p w:rsidR="004F474D" w:rsidRPr="00695C32" w:rsidRDefault="004F474D" w:rsidP="00BD51DA">
            <w:pPr>
              <w:pStyle w:val="Textoindependiente"/>
              <w:ind w:left="34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5.00 pm.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Cubano de Artes e Industria Cinematográficas (ICAIC)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25 # 1218 e/ 10 y 12. Vedado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de proyección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¿Qué es “</w:t>
            </w:r>
            <w:r w:rsidRPr="00695C32">
              <w:rPr>
                <w:i/>
                <w:sz w:val="22"/>
                <w:szCs w:val="22"/>
              </w:rPr>
              <w:t>inconsciente</w:t>
            </w:r>
            <w:r w:rsidRPr="00695C32">
              <w:rPr>
                <w:sz w:val="22"/>
                <w:szCs w:val="22"/>
              </w:rPr>
              <w:t xml:space="preserve">” para un </w:t>
            </w:r>
            <w:r w:rsidRPr="00695C32">
              <w:rPr>
                <w:sz w:val="22"/>
                <w:szCs w:val="22"/>
              </w:rPr>
              <w:lastRenderedPageBreak/>
              <w:t>psicoanalista y</w:t>
            </w:r>
            <w:r w:rsidRPr="00695C32">
              <w:rPr>
                <w:sz w:val="22"/>
                <w:szCs w:val="22"/>
              </w:rPr>
              <w:br/>
              <w:t>qué es “construcción subjetiva” para el psicoanálisis?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Dra. Catherine </w:t>
            </w:r>
            <w:proofErr w:type="spellStart"/>
            <w:r w:rsidRPr="00695C32">
              <w:rPr>
                <w:sz w:val="22"/>
                <w:szCs w:val="22"/>
              </w:rPr>
              <w:t>Kolko</w:t>
            </w:r>
            <w:proofErr w:type="spellEnd"/>
            <w:r w:rsidRPr="00695C32">
              <w:rPr>
                <w:sz w:val="22"/>
                <w:szCs w:val="22"/>
              </w:rPr>
              <w:t xml:space="preserve">.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Dra. Nora </w:t>
            </w:r>
            <w:proofErr w:type="spellStart"/>
            <w:r w:rsidRPr="00695C32">
              <w:rPr>
                <w:sz w:val="22"/>
                <w:szCs w:val="22"/>
              </w:rPr>
              <w:t>Markman</w:t>
            </w:r>
            <w:proofErr w:type="spellEnd"/>
            <w:r w:rsidRPr="00695C32">
              <w:rPr>
                <w:sz w:val="22"/>
                <w:szCs w:val="22"/>
              </w:rPr>
              <w:t>.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Psicólogas Clínicas - Universidad de Buenos Aires, reside en Paris desde 1980. DESS en Psicopatología Clínica - Universidad Paris V - René Descartes. Miembro de dos asociaciones de psicoanalistas: El Círculo Freudiano y</w:t>
            </w:r>
            <w:r w:rsidRPr="00695C32">
              <w:rPr>
                <w:sz w:val="22"/>
                <w:szCs w:val="22"/>
              </w:rPr>
              <w:br/>
              <w:t xml:space="preserve">La Sociedad de Psicoanálisis Freudiana. Francia. </w:t>
            </w:r>
            <w:r w:rsidRPr="00695C32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Lunes 2 </w:t>
            </w:r>
            <w:r w:rsidRPr="00695C32">
              <w:rPr>
                <w:sz w:val="22"/>
                <w:szCs w:val="22"/>
              </w:rPr>
              <w:lastRenderedPageBreak/>
              <w:t>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09.00 am-5.30pm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Centro de </w:t>
            </w:r>
            <w:r w:rsidRPr="00695C32">
              <w:rPr>
                <w:sz w:val="22"/>
                <w:szCs w:val="22"/>
              </w:rPr>
              <w:lastRenderedPageBreak/>
              <w:t>Orientación y Atención Psicológica- COAP- de la Facultad de Psicología de la Universidad de La Habana. Calle 19, No. 156 Altos. 2do piso.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Telefs</w:t>
            </w:r>
            <w:proofErr w:type="spellEnd"/>
            <w:proofErr w:type="gramStart"/>
            <w:r w:rsidRPr="00695C32">
              <w:rPr>
                <w:sz w:val="22"/>
                <w:szCs w:val="22"/>
              </w:rPr>
              <w:t>.:</w:t>
            </w:r>
            <w:proofErr w:type="gramEnd"/>
            <w:r w:rsidRPr="00695C32">
              <w:rPr>
                <w:sz w:val="22"/>
                <w:szCs w:val="22"/>
              </w:rPr>
              <w:t>(537)-8326645, 8302503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Exploración motivacional y emocional de deportistas comprometidos y no comprometidos.  Heurística para la intervención.</w:t>
            </w:r>
            <w:r w:rsidRPr="00695C32">
              <w:rPr>
                <w:sz w:val="22"/>
                <w:szCs w:val="22"/>
              </w:rPr>
              <w:t xml:space="preserve">  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Luis Gustavo González </w:t>
            </w:r>
            <w:proofErr w:type="spellStart"/>
            <w:r w:rsidRPr="00695C32">
              <w:rPr>
                <w:sz w:val="22"/>
                <w:szCs w:val="22"/>
              </w:rPr>
              <w:t>Carballido</w:t>
            </w:r>
            <w:proofErr w:type="spellEnd"/>
            <w:r w:rsidRPr="00695C32">
              <w:rPr>
                <w:sz w:val="22"/>
                <w:szCs w:val="22"/>
              </w:rPr>
              <w:t xml:space="preserve">. Investigador y Profesor Titular. Instituto de Medicina del Deporte. La Habana.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Lunes 2 de diciembre 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es-ES_tradnl"/>
              </w:rPr>
            </w:pPr>
            <w:r w:rsidRPr="00695C32">
              <w:rPr>
                <w:sz w:val="22"/>
                <w:szCs w:val="22"/>
              </w:rPr>
              <w:t>1.30 pm - 5.30 pm</w:t>
            </w:r>
            <w:r w:rsidRPr="00695C32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Instituto de Medicina del Deporte. Calle 10 s/n, entre Calle 100 y Ave 14. Reparto </w:t>
            </w:r>
            <w:proofErr w:type="spellStart"/>
            <w:r w:rsidRPr="00695C32">
              <w:rPr>
                <w:sz w:val="22"/>
                <w:szCs w:val="22"/>
              </w:rPr>
              <w:t>Embil</w:t>
            </w:r>
            <w:proofErr w:type="spellEnd"/>
            <w:r w:rsidRPr="00695C32">
              <w:rPr>
                <w:sz w:val="22"/>
                <w:szCs w:val="22"/>
              </w:rPr>
              <w:t>, Boyeros. La Habana. Teléfono: (53-7) 643 – 9173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Ejercicios Terapéuticos basados en la Teoría de la Praxis.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Marco Eduardo </w:t>
            </w:r>
            <w:proofErr w:type="spellStart"/>
            <w:r w:rsidRPr="00695C32">
              <w:rPr>
                <w:sz w:val="22"/>
                <w:szCs w:val="22"/>
              </w:rPr>
              <w:t>Murueta</w:t>
            </w:r>
            <w:proofErr w:type="spellEnd"/>
            <w:r w:rsidRPr="00695C32">
              <w:rPr>
                <w:sz w:val="22"/>
                <w:szCs w:val="22"/>
              </w:rPr>
              <w:t>. Presidente Asociación Mexicana Alternativas en Psicología. Facultad de Estudios Superiores de Psicología (FES) de Iztacala. Universidad nacional Autónoma (UNAM) de México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Lunes 2 de diciembre.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1.30 pm - 5.30 pm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Psicología de la Universidad de La Habana.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Calle San Rafael No. 1168. Esquina a Mazón. Vedado. Plaza.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Innovaciones en supervisión de profesionales de la Orientación.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34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George Davy Vera. Dr. en Orientación y Psicología. Profesor Titular. Universidad del Zulia. Venezuela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Lunes 2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1.30 pm - 5.30 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Centro de Investigaciones Psicológicas y Sociológicas (CIPS)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B, No. 352, Esq. a 15, Vedado, La Habana. </w:t>
            </w:r>
          </w:p>
          <w:p w:rsidR="004F474D" w:rsidRPr="00695C32" w:rsidRDefault="004F474D" w:rsidP="00BD51DA">
            <w:pPr>
              <w:pStyle w:val="Textoindependiente"/>
              <w:ind w:left="-108"/>
              <w:jc w:val="left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Psicología y crítica de lo cotidiano en la actuación profesional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Dra. Consuelo Martín Fernández. La Habana, Cuba.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Doctora en Ciencias Psicológicas. Profesora Titular e Investigadora Centro de Estudios de Salud y Bienestar Humanos; Facultad de Psicología, Universidad de La Habana. 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Maricela Perera Pérez. </w:t>
            </w:r>
            <w:r w:rsidRPr="00695C32">
              <w:rPr>
                <w:sz w:val="22"/>
                <w:szCs w:val="22"/>
              </w:rPr>
              <w:lastRenderedPageBreak/>
              <w:t>Profesora e Investigadora. Departamento de Investigaciones Sociales. Centro de Información. Instituto Cubano de Arte e Industria Cinematográficas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lastRenderedPageBreak/>
              <w:t xml:space="preserve">Lunes 2 diciembre </w:t>
            </w:r>
            <w:r w:rsidRPr="00695C32">
              <w:rPr>
                <w:b/>
                <w:bCs/>
                <w:sz w:val="22"/>
                <w:szCs w:val="22"/>
              </w:rPr>
              <w:t xml:space="preserve">     </w:t>
            </w:r>
            <w:r w:rsidRPr="00695C32">
              <w:rPr>
                <w:sz w:val="22"/>
                <w:szCs w:val="22"/>
              </w:rPr>
              <w:t>1.30 pm - 5.30 pm</w:t>
            </w:r>
          </w:p>
          <w:p w:rsidR="004F474D" w:rsidRPr="00695C32" w:rsidRDefault="004F474D" w:rsidP="00BD51DA">
            <w:pPr>
              <w:rPr>
                <w:sz w:val="22"/>
                <w:szCs w:val="22"/>
                <w:lang w:val="pt-BR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  <w:lang w:val="pt-BR"/>
              </w:rPr>
            </w:pPr>
            <w:r w:rsidRPr="00695C32">
              <w:rPr>
                <w:sz w:val="22"/>
                <w:szCs w:val="22"/>
                <w:lang w:val="pt-BR"/>
              </w:rPr>
              <w:t>40 participantes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Psicología de la Universidad de La Habana.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pStyle w:val="Textosinformato"/>
              <w:jc w:val="both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695C32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Introducción a la Psicología ambiental desde el Enfoque Histórico Cultural.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pStyle w:val="Textosinformato"/>
              <w:jc w:val="both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695C32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Dra. María Milagros Febles </w:t>
            </w:r>
            <w:proofErr w:type="spellStart"/>
            <w:r w:rsidRPr="00695C32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Elejalde</w:t>
            </w:r>
            <w:proofErr w:type="spellEnd"/>
            <w:r w:rsidRPr="00695C32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.</w:t>
            </w:r>
            <w:r w:rsidRPr="00695C32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Doctora en Ciencias Psicológicas. Profesora Titular. Centro de Estudios Medioambientales (CEMA). Universidad de La Habana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Lunes 2 diciembre </w:t>
            </w:r>
            <w:r w:rsidRPr="00695C32">
              <w:rPr>
                <w:b/>
                <w:bCs/>
                <w:sz w:val="22"/>
                <w:szCs w:val="22"/>
              </w:rPr>
              <w:t xml:space="preserve">     </w:t>
            </w:r>
            <w:r w:rsidRPr="00695C32">
              <w:rPr>
                <w:sz w:val="22"/>
                <w:szCs w:val="22"/>
              </w:rPr>
              <w:t>1.30 pm - 5.30 pm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Colegio Universitario.</w:t>
            </w:r>
          </w:p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Edificio L y 21. 10mo piso.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106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474D" w:rsidRPr="00600665" w:rsidRDefault="004F474D" w:rsidP="00BD51DA">
            <w:pPr>
              <w:rPr>
                <w:bCs/>
                <w:sz w:val="22"/>
                <w:szCs w:val="22"/>
              </w:rPr>
            </w:pPr>
            <w:r w:rsidRPr="00600665">
              <w:rPr>
                <w:bCs/>
                <w:sz w:val="22"/>
                <w:szCs w:val="22"/>
              </w:rPr>
              <w:t>Respuestas psicológicas a la actividad física.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>Dr. Juan Antonio Martínez Mesa. Profesor e Investigador. Auxiliar. Instituto de Medicina del Deporte. La Habana. Cuba.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Lunes 2 diciembre  </w:t>
            </w:r>
          </w:p>
          <w:p w:rsidR="004F474D" w:rsidRPr="00600665" w:rsidRDefault="004F474D" w:rsidP="00BD51DA">
            <w:pPr>
              <w:rPr>
                <w:sz w:val="22"/>
                <w:szCs w:val="22"/>
                <w:lang w:val="es-MX"/>
              </w:rPr>
            </w:pPr>
            <w:r w:rsidRPr="00600665">
              <w:rPr>
                <w:sz w:val="22"/>
                <w:szCs w:val="22"/>
                <w:lang w:val="es-MX"/>
              </w:rPr>
              <w:t>1.30pm-5.30pm</w:t>
            </w:r>
          </w:p>
          <w:p w:rsidR="004F474D" w:rsidRPr="00600665" w:rsidRDefault="004F474D" w:rsidP="00BD51DA">
            <w:pPr>
              <w:rPr>
                <w:sz w:val="22"/>
                <w:szCs w:val="22"/>
                <w:lang w:val="pt-BR"/>
              </w:rPr>
            </w:pPr>
          </w:p>
          <w:p w:rsidR="004F474D" w:rsidRPr="00600665" w:rsidRDefault="004F474D" w:rsidP="00BD51DA">
            <w:pPr>
              <w:rPr>
                <w:b/>
                <w:sz w:val="22"/>
                <w:szCs w:val="22"/>
              </w:rPr>
            </w:pPr>
            <w:r w:rsidRPr="00600665">
              <w:rPr>
                <w:sz w:val="22"/>
                <w:szCs w:val="22"/>
                <w:lang w:val="pt-BR"/>
              </w:rPr>
              <w:t>20 participantes</w:t>
            </w:r>
            <w:r w:rsidRPr="00600665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b/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Instituto de Medicina del Deporte. Calle 100 y Ave 14. Reparto </w:t>
            </w:r>
            <w:proofErr w:type="spellStart"/>
            <w:r w:rsidRPr="00600665">
              <w:rPr>
                <w:sz w:val="22"/>
                <w:szCs w:val="22"/>
              </w:rPr>
              <w:t>Embil</w:t>
            </w:r>
            <w:proofErr w:type="spellEnd"/>
            <w:r w:rsidRPr="00600665">
              <w:rPr>
                <w:sz w:val="22"/>
                <w:szCs w:val="22"/>
              </w:rPr>
              <w:t>, Boyeros. La Habana. Teléfono: (53-7) 643 – 9173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Default="004F474D" w:rsidP="005F1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106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474D" w:rsidRPr="00CC2B07" w:rsidRDefault="004F474D" w:rsidP="00BD51DA">
            <w:pPr>
              <w:jc w:val="both"/>
              <w:rPr>
                <w:sz w:val="22"/>
                <w:szCs w:val="22"/>
              </w:rPr>
            </w:pPr>
            <w:r w:rsidRPr="00CC2B07">
              <w:rPr>
                <w:sz w:val="22"/>
                <w:szCs w:val="22"/>
              </w:rPr>
              <w:t xml:space="preserve">El test de Bender según el </w:t>
            </w:r>
            <w:proofErr w:type="spellStart"/>
            <w:r w:rsidRPr="00CC2B07">
              <w:rPr>
                <w:sz w:val="22"/>
                <w:szCs w:val="22"/>
              </w:rPr>
              <w:t>Metodo</w:t>
            </w:r>
            <w:proofErr w:type="spellEnd"/>
            <w:r w:rsidRPr="00CC2B07">
              <w:rPr>
                <w:sz w:val="22"/>
                <w:szCs w:val="22"/>
              </w:rPr>
              <w:t xml:space="preserve"> de Carla </w:t>
            </w:r>
            <w:proofErr w:type="spellStart"/>
            <w:r w:rsidRPr="00CC2B07">
              <w:rPr>
                <w:sz w:val="22"/>
                <w:szCs w:val="22"/>
              </w:rPr>
              <w:t>Giovanelli</w:t>
            </w:r>
            <w:proofErr w:type="spellEnd"/>
            <w:r w:rsidRPr="00CC2B07">
              <w:rPr>
                <w:sz w:val="22"/>
                <w:szCs w:val="22"/>
              </w:rPr>
              <w:t xml:space="preserve">. </w:t>
            </w:r>
          </w:p>
          <w:p w:rsidR="004F474D" w:rsidRPr="00CC2B07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CC2B07" w:rsidRDefault="004F474D" w:rsidP="00BD51DA">
            <w:pPr>
              <w:jc w:val="both"/>
              <w:rPr>
                <w:sz w:val="22"/>
                <w:szCs w:val="22"/>
              </w:rPr>
            </w:pPr>
            <w:r w:rsidRPr="00CC2B07">
              <w:rPr>
                <w:sz w:val="22"/>
                <w:szCs w:val="22"/>
              </w:rPr>
              <w:t>Lic. Arístides Rafael Guerra Martínez. Centro Comunitario de Salud Mental Santiago de Las Vegas. Habana</w:t>
            </w:r>
          </w:p>
          <w:p w:rsidR="004F474D" w:rsidRPr="00CC2B07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CC2B07" w:rsidRDefault="004F474D" w:rsidP="00BD51DA">
            <w:pPr>
              <w:rPr>
                <w:bCs/>
                <w:sz w:val="22"/>
                <w:szCs w:val="22"/>
              </w:rPr>
            </w:pPr>
            <w:r w:rsidRPr="00CC2B07">
              <w:rPr>
                <w:bCs/>
                <w:sz w:val="22"/>
                <w:szCs w:val="22"/>
              </w:rPr>
              <w:t xml:space="preserve">Lunes 2 diciembre  </w:t>
            </w:r>
          </w:p>
          <w:p w:rsidR="004F474D" w:rsidRPr="00CC2B07" w:rsidRDefault="004F474D" w:rsidP="00BD51DA">
            <w:pPr>
              <w:rPr>
                <w:sz w:val="22"/>
                <w:szCs w:val="22"/>
                <w:lang w:val="es-MX"/>
              </w:rPr>
            </w:pPr>
            <w:r w:rsidRPr="00CC2B07">
              <w:rPr>
                <w:sz w:val="22"/>
                <w:szCs w:val="22"/>
                <w:lang w:val="es-MX"/>
              </w:rPr>
              <w:t>1.30pm-5.30pm</w:t>
            </w:r>
          </w:p>
          <w:p w:rsidR="004F474D" w:rsidRPr="00CC2B07" w:rsidRDefault="004F474D" w:rsidP="00BD51DA">
            <w:pPr>
              <w:rPr>
                <w:sz w:val="22"/>
                <w:szCs w:val="22"/>
              </w:rPr>
            </w:pPr>
            <w:r w:rsidRPr="00CC2B07">
              <w:rPr>
                <w:sz w:val="22"/>
                <w:szCs w:val="22"/>
                <w:lang w:val="pt-BR"/>
              </w:rPr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Colegio Universitario.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 L y 21. 10mo piso.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Default="004F474D" w:rsidP="005F1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106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474D" w:rsidRPr="00CC2B07" w:rsidRDefault="004F474D" w:rsidP="00BD51DA">
            <w:pPr>
              <w:rPr>
                <w:color w:val="000000"/>
                <w:sz w:val="22"/>
                <w:szCs w:val="22"/>
              </w:rPr>
            </w:pPr>
            <w:r w:rsidRPr="00CC2B07">
              <w:rPr>
                <w:sz w:val="22"/>
                <w:szCs w:val="22"/>
              </w:rPr>
              <w:t>Introducción a la teoría de respuesta al ítem.</w:t>
            </w:r>
          </w:p>
        </w:tc>
        <w:tc>
          <w:tcPr>
            <w:tcW w:w="3318" w:type="dxa"/>
            <w:shd w:val="clear" w:color="auto" w:fill="auto"/>
          </w:tcPr>
          <w:p w:rsidR="004F474D" w:rsidRPr="00CC2B07" w:rsidRDefault="004F474D" w:rsidP="00BD51DA">
            <w:pPr>
              <w:ind w:left="-19"/>
              <w:jc w:val="both"/>
              <w:rPr>
                <w:sz w:val="22"/>
                <w:szCs w:val="22"/>
              </w:rPr>
            </w:pPr>
            <w:r w:rsidRPr="00CC2B07">
              <w:rPr>
                <w:sz w:val="22"/>
                <w:szCs w:val="22"/>
              </w:rPr>
              <w:t xml:space="preserve">Dra. Begoña Espejo </w:t>
            </w:r>
            <w:proofErr w:type="spellStart"/>
            <w:r w:rsidRPr="00CC2B07">
              <w:rPr>
                <w:sz w:val="22"/>
                <w:szCs w:val="22"/>
              </w:rPr>
              <w:t>Tort</w:t>
            </w:r>
            <w:proofErr w:type="spellEnd"/>
            <w:r w:rsidRPr="00CC2B07">
              <w:rPr>
                <w:sz w:val="22"/>
                <w:szCs w:val="22"/>
              </w:rPr>
              <w:t xml:space="preserve">. Profesora Titular de Universidad de </w:t>
            </w:r>
            <w:proofErr w:type="spellStart"/>
            <w:r w:rsidRPr="00CC2B07">
              <w:rPr>
                <w:sz w:val="22"/>
                <w:szCs w:val="22"/>
              </w:rPr>
              <w:t>València</w:t>
            </w:r>
            <w:proofErr w:type="spellEnd"/>
            <w:r w:rsidRPr="00CC2B07">
              <w:rPr>
                <w:sz w:val="22"/>
                <w:szCs w:val="22"/>
              </w:rPr>
              <w:t xml:space="preserve">. España. </w:t>
            </w:r>
          </w:p>
          <w:p w:rsidR="004F474D" w:rsidRPr="00CC2B07" w:rsidRDefault="004F474D" w:rsidP="00BD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CC2B07" w:rsidRDefault="004F474D" w:rsidP="00BD51DA">
            <w:pPr>
              <w:rPr>
                <w:color w:val="000000"/>
                <w:sz w:val="22"/>
                <w:szCs w:val="22"/>
              </w:rPr>
            </w:pPr>
            <w:r w:rsidRPr="00CC2B07">
              <w:rPr>
                <w:color w:val="000000"/>
                <w:sz w:val="22"/>
                <w:szCs w:val="22"/>
              </w:rPr>
              <w:t>Lunes 2 de diciembre</w:t>
            </w:r>
          </w:p>
          <w:p w:rsidR="004F474D" w:rsidRPr="00CC2B07" w:rsidRDefault="004F474D" w:rsidP="00BD51DA">
            <w:pPr>
              <w:rPr>
                <w:sz w:val="22"/>
                <w:szCs w:val="22"/>
                <w:lang w:val="es-MX"/>
              </w:rPr>
            </w:pPr>
            <w:r w:rsidRPr="00CC2B07">
              <w:rPr>
                <w:sz w:val="22"/>
                <w:szCs w:val="22"/>
                <w:lang w:val="es-MX"/>
              </w:rPr>
              <w:t>1.30pm-5.30pm</w:t>
            </w:r>
          </w:p>
          <w:p w:rsidR="004F474D" w:rsidRPr="00CC2B07" w:rsidRDefault="004F474D" w:rsidP="00BD51DA">
            <w:pPr>
              <w:jc w:val="both"/>
              <w:rPr>
                <w:color w:val="000000"/>
                <w:sz w:val="22"/>
                <w:szCs w:val="22"/>
              </w:rPr>
            </w:pPr>
            <w:r w:rsidRPr="00CC2B07">
              <w:rPr>
                <w:sz w:val="22"/>
                <w:szCs w:val="22"/>
              </w:rPr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Colegio Universitario.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 L y 21. 10mo piso.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</w:t>
            </w:r>
            <w:r w:rsidR="005F106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Psicología y religión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95C32">
              <w:rPr>
                <w:color w:val="000000"/>
                <w:sz w:val="22"/>
                <w:szCs w:val="22"/>
              </w:rPr>
              <w:t>Reinerio</w:t>
            </w:r>
            <w:proofErr w:type="spellEnd"/>
            <w:r w:rsidRPr="00695C32">
              <w:rPr>
                <w:color w:val="000000"/>
                <w:sz w:val="22"/>
                <w:szCs w:val="22"/>
              </w:rPr>
              <w:t xml:space="preserve"> M. Arce Valentín. PhD. </w:t>
            </w:r>
            <w:proofErr w:type="spellStart"/>
            <w:r w:rsidRPr="00695C32">
              <w:rPr>
                <w:color w:val="000000"/>
                <w:sz w:val="22"/>
                <w:szCs w:val="22"/>
              </w:rPr>
              <w:t>ThD</w:t>
            </w:r>
            <w:proofErr w:type="spellEnd"/>
            <w:r w:rsidRPr="00695C32">
              <w:rPr>
                <w:color w:val="000000"/>
                <w:sz w:val="22"/>
                <w:szCs w:val="22"/>
              </w:rPr>
              <w:t>. Doctor en ciencias psicológicas  y Teología. Rector del Seminario Evangélico de Teología (SET) de Matanzas, Cuba.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</w:p>
          <w:p w:rsidR="004F474D" w:rsidRPr="00695C32" w:rsidRDefault="004F474D" w:rsidP="00BD51DA">
            <w:pPr>
              <w:pStyle w:val="Textoindependiente"/>
              <w:textAlignment w:val="baseline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1.00 pm.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Centro Martin Luther King. </w:t>
            </w:r>
            <w:proofErr w:type="spellStart"/>
            <w:r w:rsidRPr="00695C32">
              <w:rPr>
                <w:rFonts w:cs="Arial"/>
                <w:sz w:val="22"/>
                <w:szCs w:val="22"/>
              </w:rPr>
              <w:t>Jr</w:t>
            </w:r>
            <w:proofErr w:type="spellEnd"/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Ave. 53 No. 9609 e/ 96 y 98, Marianao, 11400. Ciudad de la Habana, Cuba. Teléfonos 260 39 40, 260 97 31.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</w:t>
            </w:r>
            <w:r w:rsidR="005F106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Rejuvenecer o Envejecer: ¿Cuál es la ruta?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Teresa </w:t>
            </w:r>
            <w:proofErr w:type="spellStart"/>
            <w:r w:rsidRPr="00695C32">
              <w:rPr>
                <w:sz w:val="22"/>
                <w:szCs w:val="22"/>
              </w:rPr>
              <w:t>Orosa</w:t>
            </w:r>
            <w:proofErr w:type="spellEnd"/>
            <w:r w:rsidRPr="00695C32">
              <w:rPr>
                <w:sz w:val="22"/>
                <w:szCs w:val="22"/>
              </w:rPr>
              <w:t xml:space="preserve"> </w:t>
            </w:r>
            <w:proofErr w:type="spellStart"/>
            <w:r w:rsidRPr="00695C32">
              <w:rPr>
                <w:sz w:val="22"/>
                <w:szCs w:val="22"/>
              </w:rPr>
              <w:t>Fraíz</w:t>
            </w:r>
            <w:proofErr w:type="spellEnd"/>
            <w:r w:rsidRPr="00695C32">
              <w:rPr>
                <w:sz w:val="22"/>
                <w:szCs w:val="22"/>
              </w:rPr>
              <w:t>. Profesor Auxiliar. Facultad de Psicología de Universidad de La Habana, Cuba. Presidenta Cátedra Universitaria del Adulto Mayor.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 1.00 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Psicología. Universidad de La Habana.</w:t>
            </w:r>
          </w:p>
          <w:p w:rsidR="004F474D" w:rsidRPr="00695C32" w:rsidRDefault="004F474D" w:rsidP="00BD51DA">
            <w:pPr>
              <w:ind w:left="142"/>
              <w:rPr>
                <w:sz w:val="22"/>
                <w:szCs w:val="22"/>
                <w:lang w:val="es-ES_tradnl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ind w:left="33" w:hanging="33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</w:t>
            </w:r>
            <w:r w:rsidR="005F106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 Aprendizaje y formación en las organizaciones: Una visión </w:t>
            </w:r>
            <w:r w:rsidRPr="00695C32">
              <w:rPr>
                <w:sz w:val="22"/>
                <w:szCs w:val="22"/>
              </w:rPr>
              <w:lastRenderedPageBreak/>
              <w:t>histórico - social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Coordinador: </w:t>
            </w: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 xml:space="preserve">. Mario Rodríguez-Mena García. </w:t>
            </w:r>
            <w:r w:rsidRPr="00695C32">
              <w:rPr>
                <w:sz w:val="22"/>
                <w:szCs w:val="22"/>
              </w:rPr>
              <w:lastRenderedPageBreak/>
              <w:t>Profesor e Investigador auxiliar.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Roberto Corral Ruso. Profesor titular de la Facultad de Psicología de la Universidad de La Habana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lastRenderedPageBreak/>
              <w:t>Martes 3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>9.00 am a las  1.00 pm</w:t>
            </w:r>
          </w:p>
          <w:p w:rsidR="004F474D" w:rsidRPr="00695C32" w:rsidRDefault="004F474D" w:rsidP="00BD51DA">
            <w:pPr>
              <w:rPr>
                <w:sz w:val="22"/>
                <w:szCs w:val="22"/>
                <w:lang w:val="pt-BR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lastRenderedPageBreak/>
              <w:t>Centro de Investigacione</w:t>
            </w:r>
            <w:r w:rsidRPr="00695C32">
              <w:rPr>
                <w:rFonts w:cs="Arial"/>
                <w:sz w:val="22"/>
                <w:szCs w:val="22"/>
              </w:rPr>
              <w:lastRenderedPageBreak/>
              <w:t xml:space="preserve">s Psicológicas y Sociológicas (CIPS)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B, No. 352, Esq. a 15, Vedado, La Habana. 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5F1067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Metanálisis</w:t>
            </w:r>
            <w:proofErr w:type="spellEnd"/>
            <w:r w:rsidRPr="00695C32">
              <w:rPr>
                <w:sz w:val="22"/>
                <w:szCs w:val="22"/>
              </w:rPr>
              <w:t xml:space="preserve"> teórico práctico de la experiencia cubana y latinoamericana en programas psicológicos en situaciones de desastres”</w:t>
            </w:r>
          </w:p>
          <w:p w:rsidR="004F474D" w:rsidRPr="00695C32" w:rsidRDefault="004F474D" w:rsidP="00BD51DA">
            <w:pPr>
              <w:ind w:hanging="19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Alexis Lorenzo Ruiz.</w:t>
            </w:r>
          </w:p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Doctor en ciencias psicológicas. Profesor Titular. Especialista en Psicología de la Salud. Facultad de Psicología. Universidad de La Habana, Cuba.</w:t>
            </w:r>
          </w:p>
          <w:p w:rsidR="004F474D" w:rsidRPr="00695C32" w:rsidRDefault="004F474D" w:rsidP="00BD51DA">
            <w:pPr>
              <w:ind w:hanging="1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hanging="19"/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Martes 3 diciembre      </w:t>
            </w:r>
          </w:p>
          <w:p w:rsidR="004F474D" w:rsidRPr="00695C32" w:rsidRDefault="004F474D" w:rsidP="00BD51DA">
            <w:pPr>
              <w:pStyle w:val="Textoindependiente"/>
              <w:ind w:hanging="19"/>
              <w:jc w:val="left"/>
              <w:rPr>
                <w:rFonts w:cs="Arial"/>
                <w:sz w:val="22"/>
                <w:szCs w:val="22"/>
              </w:rPr>
            </w:pPr>
          </w:p>
          <w:p w:rsidR="004F474D" w:rsidRPr="00695C32" w:rsidRDefault="004F474D" w:rsidP="00BD51DA">
            <w:pPr>
              <w:pStyle w:val="Textoindependiente"/>
              <w:ind w:hanging="19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1.00 pm.</w:t>
            </w:r>
          </w:p>
          <w:p w:rsidR="004F474D" w:rsidRPr="00695C32" w:rsidRDefault="004F474D" w:rsidP="00BD51DA">
            <w:pPr>
              <w:ind w:hanging="19"/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ind w:hanging="19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Psicología de la Universidad de La Habana.</w:t>
            </w:r>
          </w:p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Calle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 xml:space="preserve"> San Rafael No. 1168. Esquina a Mazón. Vedado. Plaza. 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Delphi: metodología para consulta a expertos en investigación.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>. Margarita García Valdés. Máster Profesional Especialista en Psicología de la Salud. Profesora Auxiliar. Universidad Médica de La Habana, Cuba.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Martes 3 diciembre 2013      </w:t>
            </w:r>
          </w:p>
          <w:p w:rsidR="004F474D" w:rsidRPr="00695C32" w:rsidRDefault="004F474D" w:rsidP="00BD51DA">
            <w:pPr>
              <w:pStyle w:val="Textoindependiente"/>
              <w:ind w:hanging="19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1.00 pm.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 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Facultad de Ciencias Médicas Dr. Salvador Allende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left="33" w:hanging="33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Sufrimiento al final de la vida: podemos aliviarlo</w:t>
            </w:r>
            <w:proofErr w:type="gramStart"/>
            <w:r w:rsidRPr="00695C32">
              <w:rPr>
                <w:sz w:val="22"/>
                <w:szCs w:val="22"/>
              </w:rPr>
              <w:t>?</w:t>
            </w:r>
            <w:proofErr w:type="gramEnd"/>
            <w:r w:rsidRPr="00695C32">
              <w:rPr>
                <w:sz w:val="22"/>
                <w:szCs w:val="22"/>
              </w:rPr>
              <w:t xml:space="preserve">  </w:t>
            </w:r>
            <w:r w:rsidRPr="00695C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33" w:hanging="33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Jorge Grau Abalo. Profesor e investigador Titular. Doctor en ciencias psicológicas.</w:t>
            </w:r>
          </w:p>
          <w:p w:rsidR="004F474D" w:rsidRPr="00695C32" w:rsidRDefault="004F474D" w:rsidP="00BD51DA">
            <w:pPr>
              <w:ind w:left="33" w:hanging="33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 xml:space="preserve">. María del Carmen </w:t>
            </w:r>
            <w:proofErr w:type="spellStart"/>
            <w:r w:rsidRPr="00695C32">
              <w:rPr>
                <w:sz w:val="22"/>
                <w:szCs w:val="22"/>
              </w:rPr>
              <w:t>Llantá</w:t>
            </w:r>
            <w:proofErr w:type="spellEnd"/>
            <w:r w:rsidRPr="00695C32">
              <w:rPr>
                <w:sz w:val="22"/>
                <w:szCs w:val="22"/>
              </w:rPr>
              <w:t>. Investigadora y Profesora Auxiliar. Máster Profesional Especialista en Psicología de la Salud. Instituto Nacional de Oncología y Radiobiología (INOR).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Martes 3 diciembre 2013      </w:t>
            </w:r>
          </w:p>
          <w:p w:rsidR="004F474D" w:rsidRPr="00695C32" w:rsidRDefault="004F474D" w:rsidP="00BD51DA">
            <w:pPr>
              <w:pStyle w:val="Textoindependiente"/>
              <w:ind w:hanging="19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1.00 pm.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 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Instituto Nacional de Oncología. Calle 29 Esquina F. Vedado.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¿Cómo trabaja un psicoanalista con la psicosis?</w:t>
            </w:r>
            <w:r w:rsidRPr="00695C32">
              <w:rPr>
                <w:sz w:val="22"/>
                <w:szCs w:val="22"/>
              </w:rPr>
              <w:br/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</w:t>
            </w:r>
            <w:proofErr w:type="spellStart"/>
            <w:r w:rsidRPr="00695C32">
              <w:rPr>
                <w:sz w:val="22"/>
                <w:szCs w:val="22"/>
              </w:rPr>
              <w:t>Guy</w:t>
            </w:r>
            <w:proofErr w:type="spellEnd"/>
            <w:r w:rsidRPr="00695C32">
              <w:rPr>
                <w:sz w:val="22"/>
                <w:szCs w:val="22"/>
              </w:rPr>
              <w:t xml:space="preserve"> Dana. Psicoanalista. Francia.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Martes 3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09.00 am-1.00pm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Centro de Orientación y Atención Psicológica- COAP- de la Facultad de Psicología de la Universidad de La Habana. Calle 19, No. 156 Altos. 2do piso.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Telefs</w:t>
            </w:r>
            <w:proofErr w:type="spellEnd"/>
            <w:proofErr w:type="gramStart"/>
            <w:r w:rsidRPr="00695C32">
              <w:rPr>
                <w:sz w:val="22"/>
                <w:szCs w:val="22"/>
              </w:rPr>
              <w:t>.:</w:t>
            </w:r>
            <w:proofErr w:type="gramEnd"/>
            <w:r w:rsidRPr="00695C32">
              <w:rPr>
                <w:sz w:val="22"/>
                <w:szCs w:val="22"/>
              </w:rPr>
              <w:t>(537)-8326645, 8302503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¿Cómo trabaja un psicoanalista con el autismo?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Catherine </w:t>
            </w:r>
            <w:proofErr w:type="spellStart"/>
            <w:r w:rsidRPr="00695C32">
              <w:rPr>
                <w:sz w:val="22"/>
                <w:szCs w:val="22"/>
              </w:rPr>
              <w:t>Kolko</w:t>
            </w:r>
            <w:proofErr w:type="spellEnd"/>
            <w:r w:rsidRPr="00695C32">
              <w:rPr>
                <w:sz w:val="22"/>
                <w:szCs w:val="22"/>
              </w:rPr>
              <w:t xml:space="preserve">. Psicóloga Clínica - Universidad de Buenos Aires, reside en Paris desde 1980. DESS en Psicopatología Clínica - Universidad Paris V - René </w:t>
            </w:r>
            <w:r w:rsidRPr="00695C32">
              <w:rPr>
                <w:sz w:val="22"/>
                <w:szCs w:val="22"/>
              </w:rPr>
              <w:lastRenderedPageBreak/>
              <w:t>Descartes. Miembro de dos asociaciones de psicoanalistas: El Círculo Freudiano y La Sociedad de Psicoanálisis Freudiana. Francia.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>Martes 3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09.00 am-01.</w:t>
            </w:r>
            <w:r>
              <w:rPr>
                <w:sz w:val="22"/>
                <w:szCs w:val="22"/>
              </w:rPr>
              <w:t>0</w:t>
            </w:r>
            <w:r w:rsidRPr="00695C32">
              <w:rPr>
                <w:sz w:val="22"/>
                <w:szCs w:val="22"/>
              </w:rPr>
              <w:t>0pm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Centro de Orientación y Atención Psicológica- COAP- de la Facultad de </w:t>
            </w:r>
            <w:r w:rsidRPr="00695C32">
              <w:rPr>
                <w:sz w:val="22"/>
                <w:szCs w:val="22"/>
              </w:rPr>
              <w:lastRenderedPageBreak/>
              <w:t>Psicología de la Universidad de La Habana. Calle 19, No. 156 Altos. 2do piso.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Telefs</w:t>
            </w:r>
            <w:proofErr w:type="spellEnd"/>
            <w:proofErr w:type="gramStart"/>
            <w:r w:rsidRPr="00695C32">
              <w:rPr>
                <w:sz w:val="22"/>
                <w:szCs w:val="22"/>
              </w:rPr>
              <w:t>.:</w:t>
            </w:r>
            <w:proofErr w:type="gramEnd"/>
            <w:r w:rsidRPr="00695C32">
              <w:rPr>
                <w:sz w:val="22"/>
                <w:szCs w:val="22"/>
              </w:rPr>
              <w:t>(537)-8326645, 8302503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>3</w:t>
            </w:r>
            <w:r w:rsidR="005F106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val="es-ES"/>
              </w:rPr>
            </w:pPr>
            <w:r w:rsidRPr="00695C32">
              <w:rPr>
                <w:rFonts w:cs="Arial"/>
                <w:noProof/>
                <w:sz w:val="22"/>
                <w:szCs w:val="22"/>
                <w:lang w:val="es-ES"/>
              </w:rPr>
              <w:t xml:space="preserve">Actualización en </w:t>
            </w:r>
            <w:r w:rsidRPr="00695C32">
              <w:rPr>
                <w:rFonts w:cs="Arial"/>
                <w:sz w:val="22"/>
                <w:szCs w:val="22"/>
                <w:lang w:val="es-ES"/>
              </w:rPr>
              <w:t>atención integral a pacientes con consumo problemático de alcohol y drogas.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 xml:space="preserve">. Humberto García </w:t>
            </w:r>
            <w:proofErr w:type="spellStart"/>
            <w:r w:rsidRPr="00695C32">
              <w:rPr>
                <w:sz w:val="22"/>
                <w:szCs w:val="22"/>
              </w:rPr>
              <w:t>Penedo</w:t>
            </w:r>
            <w:proofErr w:type="spellEnd"/>
            <w:r w:rsidRPr="00695C32">
              <w:rPr>
                <w:sz w:val="22"/>
                <w:szCs w:val="22"/>
              </w:rPr>
              <w:t>. Máster en Psicología Clínica. Profesor Asistente, Facultad de Psicología.  Universidad de La Habana.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Martes 3 de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09:00 a pm a las 1:00 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Oficinas de ACNU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Esquina Calles J y 25. Vedado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(entrada por J)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474D" w:rsidRPr="00600665" w:rsidRDefault="004F474D" w:rsidP="00BD51DA">
            <w:pPr>
              <w:pStyle w:val="Textosinformato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600665">
              <w:rPr>
                <w:rFonts w:ascii="Arial" w:eastAsia="Times New Roman" w:hAnsi="Arial" w:cs="Arial"/>
                <w:bCs/>
                <w:sz w:val="22"/>
                <w:szCs w:val="22"/>
                <w:lang w:val="es-ES" w:eastAsia="en-US"/>
              </w:rPr>
              <w:t>Gestión por la rapidez mental en el deporte de Alto Rendimiento.</w:t>
            </w:r>
            <w:r w:rsidRPr="00600665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00665" w:rsidRDefault="004F474D" w:rsidP="00BD51DA">
            <w:pPr>
              <w:jc w:val="both"/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Dra. Luisa </w:t>
            </w:r>
            <w:proofErr w:type="spellStart"/>
            <w:r w:rsidRPr="00600665">
              <w:rPr>
                <w:sz w:val="22"/>
                <w:szCs w:val="22"/>
              </w:rPr>
              <w:t>Vidaurreta</w:t>
            </w:r>
            <w:proofErr w:type="spellEnd"/>
            <w:r w:rsidRPr="00600665">
              <w:rPr>
                <w:sz w:val="22"/>
                <w:szCs w:val="22"/>
              </w:rPr>
              <w:t xml:space="preserve"> Lima. Profesor Titular. Instituto de Medicina del Deporte. La Habana.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bCs/>
                <w:sz w:val="22"/>
                <w:szCs w:val="22"/>
              </w:rPr>
            </w:pPr>
            <w:r w:rsidRPr="00600665">
              <w:rPr>
                <w:bCs/>
                <w:sz w:val="22"/>
                <w:szCs w:val="22"/>
              </w:rPr>
              <w:t xml:space="preserve">Martes 3 de diciembre </w:t>
            </w:r>
          </w:p>
          <w:p w:rsidR="004F474D" w:rsidRPr="00600665" w:rsidRDefault="004F474D" w:rsidP="00BD51DA">
            <w:pPr>
              <w:rPr>
                <w:sz w:val="22"/>
                <w:szCs w:val="22"/>
                <w:lang w:val="es-ES_tradnl"/>
              </w:rPr>
            </w:pPr>
            <w:r w:rsidRPr="00600665">
              <w:rPr>
                <w:sz w:val="22"/>
                <w:szCs w:val="22"/>
                <w:lang w:val="es-ES_tradnl"/>
              </w:rPr>
              <w:t>9.00 am a 1.00 pm</w:t>
            </w:r>
          </w:p>
          <w:p w:rsidR="004F474D" w:rsidRPr="00600665" w:rsidRDefault="004F474D" w:rsidP="00BD51DA">
            <w:pPr>
              <w:rPr>
                <w:b/>
                <w:sz w:val="22"/>
                <w:szCs w:val="22"/>
              </w:rPr>
            </w:pPr>
            <w:r w:rsidRPr="00600665">
              <w:rPr>
                <w:sz w:val="22"/>
                <w:szCs w:val="22"/>
                <w:lang w:val="pt-BR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b/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Instituto de Medicina del Deporte. Calle 10 s/n, entre Calle 100 y Ave 14. Reparto </w:t>
            </w:r>
            <w:proofErr w:type="spellStart"/>
            <w:r w:rsidRPr="00600665">
              <w:rPr>
                <w:sz w:val="22"/>
                <w:szCs w:val="22"/>
              </w:rPr>
              <w:t>Embil</w:t>
            </w:r>
            <w:proofErr w:type="spellEnd"/>
            <w:r w:rsidRPr="00600665">
              <w:rPr>
                <w:sz w:val="22"/>
                <w:szCs w:val="22"/>
              </w:rPr>
              <w:t>, Boyeros. La Habana. Teléfono: (53-7) 643 – 9173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Default="004F474D" w:rsidP="005F1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F474D" w:rsidRPr="006355E4" w:rsidRDefault="004F474D" w:rsidP="00BD51DA">
            <w:pPr>
              <w:jc w:val="center"/>
              <w:rPr>
                <w:sz w:val="22"/>
                <w:szCs w:val="22"/>
              </w:rPr>
            </w:pPr>
            <w:r w:rsidRPr="006355E4">
              <w:rPr>
                <w:sz w:val="22"/>
                <w:szCs w:val="22"/>
              </w:rPr>
              <w:t>Historia y contenidos de  una  nueva psicología, dificultades para su consolidación</w:t>
            </w:r>
          </w:p>
          <w:p w:rsidR="004F474D" w:rsidRPr="006355E4" w:rsidRDefault="004F474D" w:rsidP="00BD51DA">
            <w:pPr>
              <w:rPr>
                <w:sz w:val="22"/>
                <w:szCs w:val="22"/>
              </w:rPr>
            </w:pPr>
          </w:p>
          <w:p w:rsidR="004F474D" w:rsidRPr="006355E4" w:rsidRDefault="004F474D" w:rsidP="00BD51DA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355E4" w:rsidRDefault="004F474D" w:rsidP="00BD51DA">
            <w:pPr>
              <w:rPr>
                <w:sz w:val="22"/>
                <w:szCs w:val="22"/>
              </w:rPr>
            </w:pPr>
            <w:r w:rsidRPr="006355E4">
              <w:rPr>
                <w:sz w:val="22"/>
                <w:szCs w:val="22"/>
              </w:rPr>
              <w:t>Dr. Guillermo Arias Beatón</w:t>
            </w:r>
          </w:p>
          <w:p w:rsidR="004F474D" w:rsidRPr="006355E4" w:rsidRDefault="004F474D" w:rsidP="00BD51DA">
            <w:pPr>
              <w:rPr>
                <w:sz w:val="22"/>
                <w:szCs w:val="22"/>
              </w:rPr>
            </w:pPr>
            <w:r w:rsidRPr="006355E4">
              <w:rPr>
                <w:sz w:val="22"/>
                <w:szCs w:val="22"/>
              </w:rPr>
              <w:t xml:space="preserve">Presidente de la Cátedra L. S. </w:t>
            </w:r>
            <w:proofErr w:type="spellStart"/>
            <w:r w:rsidRPr="006355E4">
              <w:rPr>
                <w:sz w:val="22"/>
                <w:szCs w:val="22"/>
              </w:rPr>
              <w:t>Vygotski</w:t>
            </w:r>
            <w:proofErr w:type="spellEnd"/>
          </w:p>
          <w:p w:rsidR="004F474D" w:rsidRPr="006355E4" w:rsidRDefault="004F474D" w:rsidP="00BD51DA">
            <w:pPr>
              <w:rPr>
                <w:sz w:val="22"/>
                <w:szCs w:val="22"/>
              </w:rPr>
            </w:pPr>
            <w:r w:rsidRPr="006355E4">
              <w:rPr>
                <w:sz w:val="22"/>
                <w:szCs w:val="22"/>
              </w:rPr>
              <w:t>Facultad de Psicología</w:t>
            </w:r>
          </w:p>
          <w:p w:rsidR="004F474D" w:rsidRPr="006355E4" w:rsidRDefault="004F474D" w:rsidP="00BD51DA">
            <w:pPr>
              <w:rPr>
                <w:sz w:val="22"/>
                <w:szCs w:val="22"/>
              </w:rPr>
            </w:pPr>
            <w:r w:rsidRPr="006355E4">
              <w:rPr>
                <w:sz w:val="22"/>
                <w:szCs w:val="22"/>
              </w:rPr>
              <w:t>Universidad de la Habana</w:t>
            </w:r>
          </w:p>
          <w:p w:rsidR="004F474D" w:rsidRPr="006355E4" w:rsidRDefault="004F474D" w:rsidP="00BD5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BD51DA">
            <w:pPr>
              <w:rPr>
                <w:bCs/>
                <w:sz w:val="22"/>
                <w:szCs w:val="22"/>
              </w:rPr>
            </w:pPr>
            <w:r w:rsidRPr="00600665">
              <w:rPr>
                <w:bCs/>
                <w:sz w:val="22"/>
                <w:szCs w:val="22"/>
              </w:rPr>
              <w:t xml:space="preserve">Martes 3 de diciembre </w:t>
            </w:r>
          </w:p>
          <w:p w:rsidR="004F474D" w:rsidRPr="00600665" w:rsidRDefault="004F474D" w:rsidP="00BD51DA">
            <w:pPr>
              <w:rPr>
                <w:sz w:val="22"/>
                <w:szCs w:val="22"/>
                <w:lang w:val="es-ES_tradnl"/>
              </w:rPr>
            </w:pPr>
            <w:r w:rsidRPr="00600665">
              <w:rPr>
                <w:sz w:val="22"/>
                <w:szCs w:val="22"/>
                <w:lang w:val="es-ES_tradnl"/>
              </w:rPr>
              <w:t>9.00 am a 1.00 pm</w:t>
            </w:r>
          </w:p>
          <w:p w:rsidR="004F474D" w:rsidRPr="00600665" w:rsidRDefault="004F474D" w:rsidP="00BD51DA">
            <w:pPr>
              <w:rPr>
                <w:bCs/>
                <w:sz w:val="22"/>
                <w:szCs w:val="22"/>
              </w:rPr>
            </w:pPr>
            <w:r w:rsidRPr="00600665">
              <w:rPr>
                <w:sz w:val="22"/>
                <w:szCs w:val="22"/>
                <w:lang w:val="pt-BR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Colegio Universitario.</w:t>
            </w:r>
          </w:p>
          <w:p w:rsidR="004F474D" w:rsidRPr="00600665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 L y 21. 10mo piso.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left="33" w:hanging="33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Diagnóstico   Psicológico Diferencial  de  los Trastornos por Déficit  de Atención  e Hiperactividad con  respecto a  estados afines y  a la norma en la Etapa </w:t>
            </w:r>
            <w:proofErr w:type="spellStart"/>
            <w:r w:rsidRPr="00695C32">
              <w:rPr>
                <w:sz w:val="22"/>
                <w:szCs w:val="22"/>
              </w:rPr>
              <w:t>Infanto</w:t>
            </w:r>
            <w:proofErr w:type="spellEnd"/>
            <w:r w:rsidRPr="00695C32">
              <w:rPr>
                <w:sz w:val="22"/>
                <w:szCs w:val="22"/>
              </w:rPr>
              <w:t xml:space="preserve"> Juvenil.</w:t>
            </w:r>
          </w:p>
          <w:p w:rsidR="004F474D" w:rsidRPr="00695C32" w:rsidRDefault="004F474D" w:rsidP="00BD51DA">
            <w:pPr>
              <w:ind w:left="33" w:hanging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33" w:hanging="33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Lucia </w:t>
            </w:r>
            <w:proofErr w:type="gramStart"/>
            <w:r w:rsidRPr="00695C32">
              <w:rPr>
                <w:sz w:val="22"/>
                <w:szCs w:val="22"/>
              </w:rPr>
              <w:t>del</w:t>
            </w:r>
            <w:proofErr w:type="gramEnd"/>
            <w:r w:rsidRPr="00695C32">
              <w:rPr>
                <w:sz w:val="22"/>
                <w:szCs w:val="22"/>
              </w:rPr>
              <w:t xml:space="preserve"> C. Alba Pérez. Doctora en ciencias psicológicas.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Profesora  Titular Consultante  Universidad de las Ciencias Médicas “</w:t>
            </w:r>
            <w:r w:rsidRPr="00695C32">
              <w:rPr>
                <w:i/>
                <w:sz w:val="22"/>
                <w:szCs w:val="22"/>
              </w:rPr>
              <w:t>Dr. Serafín Ruiz de Zarate</w:t>
            </w:r>
            <w:r w:rsidRPr="00695C32">
              <w:rPr>
                <w:sz w:val="22"/>
                <w:szCs w:val="22"/>
              </w:rPr>
              <w:t>”. Villa Clara. Santa Clara.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ind w:left="33" w:hanging="33"/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5.00 pm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Facultad de Ciencias Médicas “Calixto García Iñiguez”. Calle G, Esquina a Calle 27. Vedado.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106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El Constructivismo en Psicoterapia,… ¿qué hay de nuevo?”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34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Miguel Ángel Roca </w:t>
            </w:r>
            <w:proofErr w:type="spellStart"/>
            <w:r w:rsidRPr="00695C32">
              <w:rPr>
                <w:sz w:val="22"/>
                <w:szCs w:val="22"/>
              </w:rPr>
              <w:t>Perara</w:t>
            </w:r>
            <w:proofErr w:type="spellEnd"/>
            <w:r w:rsidRPr="00695C32">
              <w:rPr>
                <w:sz w:val="22"/>
                <w:szCs w:val="22"/>
              </w:rPr>
              <w:t>. Doctor en Ciencias Psicológicas. Profesor Titular. Facultad de Psicología, Universidad de la Habana, Cuba.</w:t>
            </w:r>
          </w:p>
          <w:p w:rsidR="004F474D" w:rsidRPr="00695C32" w:rsidRDefault="004F474D" w:rsidP="00BD51DA">
            <w:pPr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>. Taimara Alfonso. Máster en Psicología Clínica. Profesora Instructora. Facultad de Psicología, Universidad de la Habana, Cuba.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pStyle w:val="Textoindependiente"/>
              <w:ind w:left="34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9.00 am a  5.00 pm.</w:t>
            </w:r>
          </w:p>
          <w:p w:rsidR="004F474D" w:rsidRPr="00695C32" w:rsidRDefault="004F474D" w:rsidP="00BD51DA">
            <w:pPr>
              <w:ind w:left="34"/>
              <w:rPr>
                <w:sz w:val="22"/>
                <w:szCs w:val="22"/>
                <w:lang w:val="pt-BR"/>
              </w:rPr>
            </w:pPr>
          </w:p>
          <w:p w:rsidR="004F474D" w:rsidRPr="00695C32" w:rsidRDefault="004F474D" w:rsidP="00BD51DA">
            <w:pPr>
              <w:ind w:left="34"/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Facultad de Psicología. Universidad de la Habana.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5F1067" w:rsidP="00BD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left="-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Redimensión del Rol de Educador. Una necesidad Histórica</w:t>
            </w:r>
          </w:p>
          <w:p w:rsidR="004F474D" w:rsidRPr="00695C32" w:rsidRDefault="004F474D" w:rsidP="00BD51DA">
            <w:pPr>
              <w:ind w:left="426" w:hanging="360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Ana Luisa Segarte </w:t>
            </w:r>
            <w:proofErr w:type="spellStart"/>
            <w:r w:rsidRPr="00695C32">
              <w:rPr>
                <w:sz w:val="22"/>
                <w:szCs w:val="22"/>
              </w:rPr>
              <w:t>Iznaga</w:t>
            </w:r>
            <w:proofErr w:type="spellEnd"/>
            <w:r w:rsidRPr="00695C32">
              <w:rPr>
                <w:sz w:val="22"/>
                <w:szCs w:val="22"/>
              </w:rPr>
              <w:t xml:space="preserve">. Dra. Pedagogía. </w:t>
            </w: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>. en Psicología  Educativa. Psicóloga. Profesor Titular. Consultante. Facultad de Psicología. Universidad de La Habana. La Habana.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 5.00 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 xml:space="preserve">No menos de 12 y </w:t>
            </w:r>
            <w:proofErr w:type="gramStart"/>
            <w:r w:rsidRPr="00695C32">
              <w:rPr>
                <w:sz w:val="22"/>
                <w:szCs w:val="22"/>
                <w:lang w:val="pt-BR"/>
              </w:rPr>
              <w:t>no más</w:t>
            </w:r>
            <w:proofErr w:type="gramEnd"/>
            <w:r w:rsidRPr="00695C32">
              <w:rPr>
                <w:sz w:val="22"/>
                <w:szCs w:val="22"/>
                <w:lang w:val="pt-BR"/>
              </w:rPr>
              <w:t xml:space="preserve"> de 25 participantes.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Facultad de Psicología. Universidad de La Habana.  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Ayudándome a Ayudar a los demás, desde la Escuela de la Felicidad”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Gustavo Carpintero Vega.</w:t>
            </w:r>
            <w:r w:rsidRPr="00695C32">
              <w:rPr>
                <w:b/>
                <w:sz w:val="22"/>
                <w:szCs w:val="22"/>
              </w:rPr>
              <w:t xml:space="preserve"> </w:t>
            </w:r>
            <w:r w:rsidRPr="00695C32">
              <w:rPr>
                <w:sz w:val="22"/>
                <w:szCs w:val="22"/>
              </w:rPr>
              <w:t>Docente-Terapeuta. Investigador de la Universidad del Valle de Tlaxcala y Sinergia “Centro Psicológico”. México.</w:t>
            </w:r>
            <w:r w:rsidRPr="00695C32">
              <w:rPr>
                <w:b/>
                <w:sz w:val="22"/>
                <w:szCs w:val="22"/>
              </w:rPr>
              <w:t xml:space="preserve">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.  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 5.00 pm</w:t>
            </w:r>
          </w:p>
          <w:p w:rsidR="004F474D" w:rsidRPr="00695C32" w:rsidRDefault="004F474D" w:rsidP="00BD51DA">
            <w:pPr>
              <w:pStyle w:val="Textoindependiente"/>
              <w:jc w:val="left"/>
              <w:textAlignment w:val="baseline"/>
              <w:rPr>
                <w:rFonts w:cs="Arial"/>
                <w:sz w:val="22"/>
                <w:szCs w:val="22"/>
                <w:lang w:val="pt-BR"/>
              </w:rPr>
            </w:pPr>
            <w:r w:rsidRPr="00695C32">
              <w:rPr>
                <w:rFonts w:cs="Arial"/>
                <w:sz w:val="22"/>
                <w:szCs w:val="22"/>
                <w:lang w:val="pt-BR"/>
              </w:rPr>
              <w:t xml:space="preserve">Mínimo </w:t>
            </w:r>
            <w:proofErr w:type="gramStart"/>
            <w:r w:rsidRPr="00695C32">
              <w:rPr>
                <w:rFonts w:cs="Arial"/>
                <w:sz w:val="22"/>
                <w:szCs w:val="22"/>
                <w:lang w:val="pt-BR"/>
              </w:rPr>
              <w:t>5</w:t>
            </w:r>
            <w:proofErr w:type="gramEnd"/>
            <w:r w:rsidRPr="00695C32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95C32">
              <w:rPr>
                <w:rFonts w:cs="Arial"/>
                <w:sz w:val="22"/>
                <w:szCs w:val="22"/>
                <w:lang w:val="pt-BR"/>
              </w:rPr>
              <w:t>Maximo</w:t>
            </w:r>
            <w:proofErr w:type="spellEnd"/>
            <w:r w:rsidRPr="00695C32">
              <w:rPr>
                <w:rFonts w:cs="Arial"/>
                <w:sz w:val="22"/>
                <w:szCs w:val="22"/>
                <w:lang w:val="pt-BR"/>
              </w:rPr>
              <w:t xml:space="preserve"> 30 participantes </w:t>
            </w:r>
          </w:p>
          <w:p w:rsidR="004F474D" w:rsidRPr="00695C32" w:rsidRDefault="004F474D" w:rsidP="00BD51DA">
            <w:pPr>
              <w:pStyle w:val="Textoindependiente"/>
              <w:ind w:left="-108"/>
              <w:jc w:val="left"/>
              <w:textAlignment w:val="baseline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Salón amplio con ventilación,  de preferencia con plantas o arreglos florales al frente del salón, equipo de proyección y bocinas para audio.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Cubano de Artes e Industria Cinematográficas (ICAIC)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25 # 1218 e/ 10 y 12. Vedado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2 tercer piso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Intercreacciones</w:t>
            </w:r>
            <w:proofErr w:type="spellEnd"/>
            <w:r w:rsidRPr="00695C32">
              <w:rPr>
                <w:sz w:val="22"/>
                <w:szCs w:val="22"/>
              </w:rPr>
              <w:t xml:space="preserve">: la </w:t>
            </w:r>
            <w:proofErr w:type="spellStart"/>
            <w:r w:rsidRPr="00695C32">
              <w:rPr>
                <w:sz w:val="22"/>
                <w:szCs w:val="22"/>
              </w:rPr>
              <w:t>transformaCción</w:t>
            </w:r>
            <w:proofErr w:type="spellEnd"/>
            <w:r w:rsidRPr="00695C32">
              <w:rPr>
                <w:sz w:val="22"/>
                <w:szCs w:val="22"/>
              </w:rPr>
              <w:t xml:space="preserve"> desde la </w:t>
            </w:r>
            <w:proofErr w:type="spellStart"/>
            <w:r w:rsidRPr="00695C32">
              <w:rPr>
                <w:sz w:val="22"/>
                <w:szCs w:val="22"/>
              </w:rPr>
              <w:t>participaSión</w:t>
            </w:r>
            <w:proofErr w:type="spellEnd"/>
            <w:r w:rsidRPr="00695C32">
              <w:rPr>
                <w:sz w:val="22"/>
                <w:szCs w:val="22"/>
              </w:rPr>
              <w:t xml:space="preserve"> y la </w:t>
            </w:r>
            <w:proofErr w:type="spellStart"/>
            <w:r w:rsidRPr="00695C32">
              <w:rPr>
                <w:sz w:val="22"/>
                <w:szCs w:val="22"/>
              </w:rPr>
              <w:t>responsHabilidad</w:t>
            </w:r>
            <w:proofErr w:type="spellEnd"/>
            <w:r w:rsidRPr="00695C32">
              <w:rPr>
                <w:sz w:val="22"/>
                <w:szCs w:val="22"/>
              </w:rPr>
              <w:t xml:space="preserve"> colectivas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hanging="19"/>
              <w:rPr>
                <w:sz w:val="22"/>
                <w:szCs w:val="22"/>
              </w:rPr>
            </w:pPr>
            <w:r w:rsidRPr="004F474D">
              <w:rPr>
                <w:sz w:val="22"/>
                <w:szCs w:val="22"/>
                <w:lang w:val="en-US"/>
              </w:rPr>
              <w:t xml:space="preserve">Dr. David </w:t>
            </w:r>
            <w:proofErr w:type="spellStart"/>
            <w:r w:rsidRPr="004F474D">
              <w:rPr>
                <w:sz w:val="22"/>
                <w:szCs w:val="22"/>
                <w:lang w:val="en-US"/>
              </w:rPr>
              <w:t>Gutmann</w:t>
            </w:r>
            <w:proofErr w:type="spellEnd"/>
            <w:r w:rsidRPr="004F474D">
              <w:rPr>
                <w:sz w:val="22"/>
                <w:szCs w:val="22"/>
                <w:lang w:val="en-US"/>
              </w:rPr>
              <w:t xml:space="preserve">. Paris, </w:t>
            </w:r>
            <w:proofErr w:type="spellStart"/>
            <w:r w:rsidRPr="004F474D">
              <w:rPr>
                <w:sz w:val="22"/>
                <w:szCs w:val="22"/>
                <w:lang w:val="en-US"/>
              </w:rPr>
              <w:t>Francia</w:t>
            </w:r>
            <w:proofErr w:type="spellEnd"/>
            <w:r w:rsidRPr="004F474D">
              <w:rPr>
                <w:sz w:val="22"/>
                <w:szCs w:val="22"/>
                <w:lang w:val="en-US"/>
              </w:rPr>
              <w:t xml:space="preserve">. </w:t>
            </w:r>
            <w:r w:rsidRPr="00695C32">
              <w:rPr>
                <w:sz w:val="22"/>
                <w:szCs w:val="22"/>
              </w:rPr>
              <w:t>Presidente de la Asociación Internacional de Psicoterapia de Grupo y Procesos de Grupo (IAGP)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Dra. Consuelo Martín Fernández. La Habana, Cuba.</w:t>
            </w:r>
          </w:p>
          <w:p w:rsidR="004F474D" w:rsidRPr="00695C32" w:rsidRDefault="004F474D" w:rsidP="00BD51DA">
            <w:pPr>
              <w:ind w:hanging="19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Profesora Titular e Investigadora. Centro de Estudios de Salud y Bienestar Humanos (CESBH) y  Facultad de Psicología, Universidad de La Habana.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/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  <w:r w:rsidRPr="00695C32">
              <w:rPr>
                <w:b/>
                <w:bCs/>
                <w:sz w:val="22"/>
                <w:szCs w:val="22"/>
              </w:rPr>
              <w:t xml:space="preserve">.   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 5.00 pm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Cubano de Artes e Industria Cinematográficas (ICAIC)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25 # 1218 e/ 10 y 12. Vedado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de proyección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La subjetividad  en una perspectiva cultural- histórica: sus implicaciones teóricas, epistemológicas y metodológicas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Dr. Fernando González Rey. Profesor Titular. Centro Universitario de Brasilia. Profesor asociado </w:t>
            </w:r>
            <w:proofErr w:type="spellStart"/>
            <w:r w:rsidRPr="00695C32">
              <w:rPr>
                <w:sz w:val="22"/>
                <w:szCs w:val="22"/>
              </w:rPr>
              <w:t>senior</w:t>
            </w:r>
            <w:proofErr w:type="spellEnd"/>
            <w:r w:rsidRPr="00695C32">
              <w:rPr>
                <w:sz w:val="22"/>
                <w:szCs w:val="22"/>
              </w:rPr>
              <w:t xml:space="preserve">. Universidad de </w:t>
            </w:r>
            <w:proofErr w:type="spellStart"/>
            <w:r w:rsidRPr="00695C32">
              <w:rPr>
                <w:sz w:val="22"/>
                <w:szCs w:val="22"/>
              </w:rPr>
              <w:t>Brasília</w:t>
            </w:r>
            <w:proofErr w:type="spellEnd"/>
            <w:r w:rsidRPr="00695C32">
              <w:rPr>
                <w:sz w:val="22"/>
                <w:szCs w:val="22"/>
              </w:rPr>
              <w:t xml:space="preserve"> 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Martes 3 de diciembre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9.00 am a  5.00 pm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50 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Cubano de Artes e Industria Cinematográficas (ICAIC)</w:t>
            </w:r>
          </w:p>
          <w:p w:rsidR="004F474D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Calle 25 # 1218 e/ 10 y 12. Vedado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Local 1 planta baja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1B4B8E" w:rsidRDefault="004F474D" w:rsidP="005F1067">
            <w:pPr>
              <w:jc w:val="both"/>
              <w:rPr>
                <w:sz w:val="22"/>
                <w:szCs w:val="22"/>
              </w:rPr>
            </w:pPr>
            <w:r w:rsidRPr="001B4B8E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F474D" w:rsidRPr="001B4B8E" w:rsidRDefault="004F474D" w:rsidP="00BD51DA">
            <w:pPr>
              <w:jc w:val="both"/>
              <w:rPr>
                <w:sz w:val="22"/>
                <w:szCs w:val="22"/>
              </w:rPr>
            </w:pPr>
            <w:r w:rsidRPr="001B4B8E">
              <w:rPr>
                <w:sz w:val="22"/>
                <w:szCs w:val="22"/>
              </w:rPr>
              <w:t xml:space="preserve">El </w:t>
            </w:r>
            <w:proofErr w:type="spellStart"/>
            <w:r w:rsidRPr="001B4B8E">
              <w:rPr>
                <w:sz w:val="22"/>
                <w:szCs w:val="22"/>
              </w:rPr>
              <w:t>Rorschach</w:t>
            </w:r>
            <w:proofErr w:type="spellEnd"/>
            <w:r w:rsidRPr="001B4B8E">
              <w:rPr>
                <w:sz w:val="22"/>
                <w:szCs w:val="22"/>
              </w:rPr>
              <w:t xml:space="preserve"> según el Método de la Escuela Romana</w:t>
            </w:r>
          </w:p>
          <w:p w:rsidR="004F474D" w:rsidRPr="001B4B8E" w:rsidRDefault="004F474D" w:rsidP="00BD51DA">
            <w:pPr>
              <w:jc w:val="both"/>
              <w:rPr>
                <w:sz w:val="22"/>
                <w:szCs w:val="22"/>
              </w:rPr>
            </w:pPr>
          </w:p>
          <w:p w:rsidR="004F474D" w:rsidRPr="001B4B8E" w:rsidRDefault="004F474D" w:rsidP="00BD51DA">
            <w:pPr>
              <w:rPr>
                <w:sz w:val="22"/>
                <w:szCs w:val="22"/>
              </w:rPr>
            </w:pPr>
            <w:r w:rsidRPr="001B4B8E">
              <w:rPr>
                <w:sz w:val="22"/>
                <w:szCs w:val="22"/>
              </w:rPr>
              <w:t>.</w:t>
            </w:r>
          </w:p>
          <w:p w:rsidR="004F474D" w:rsidRPr="001B4B8E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1B4B8E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1B4B8E">
              <w:rPr>
                <w:sz w:val="22"/>
                <w:szCs w:val="22"/>
              </w:rPr>
              <w:lastRenderedPageBreak/>
              <w:t>MSc</w:t>
            </w:r>
            <w:proofErr w:type="spellEnd"/>
            <w:r w:rsidRPr="001B4B8E">
              <w:rPr>
                <w:sz w:val="22"/>
                <w:szCs w:val="22"/>
              </w:rPr>
              <w:t xml:space="preserve">. Arístides Rafael Guerra Martínez. Máster en Psicología Clínica. Centro Comunitario de Salud Mental Santiago de Las </w:t>
            </w:r>
            <w:r w:rsidRPr="001B4B8E">
              <w:rPr>
                <w:sz w:val="22"/>
                <w:szCs w:val="22"/>
              </w:rPr>
              <w:lastRenderedPageBreak/>
              <w:t>Vegas. Habana</w:t>
            </w:r>
          </w:p>
          <w:p w:rsidR="004F474D" w:rsidRPr="001B4B8E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1B4B8E" w:rsidRDefault="004F474D" w:rsidP="00BD51DA">
            <w:pPr>
              <w:rPr>
                <w:bCs/>
                <w:sz w:val="22"/>
                <w:szCs w:val="22"/>
              </w:rPr>
            </w:pPr>
            <w:r w:rsidRPr="001B4B8E">
              <w:rPr>
                <w:bCs/>
                <w:sz w:val="22"/>
                <w:szCs w:val="22"/>
              </w:rPr>
              <w:lastRenderedPageBreak/>
              <w:t>Martes 3 diciembre</w:t>
            </w:r>
          </w:p>
          <w:p w:rsidR="004F474D" w:rsidRPr="00A37799" w:rsidRDefault="004F474D" w:rsidP="00BD51DA">
            <w:pPr>
              <w:rPr>
                <w:bCs/>
                <w:sz w:val="22"/>
                <w:szCs w:val="22"/>
              </w:rPr>
            </w:pPr>
            <w:r w:rsidRPr="00A37799">
              <w:rPr>
                <w:bCs/>
                <w:sz w:val="22"/>
                <w:szCs w:val="22"/>
              </w:rPr>
              <w:t>1:30 pm a las 5:30 pm</w:t>
            </w:r>
          </w:p>
          <w:p w:rsidR="004F474D" w:rsidRPr="001B4B8E" w:rsidRDefault="004F474D" w:rsidP="00BD51DA">
            <w:pPr>
              <w:rPr>
                <w:b/>
                <w:sz w:val="22"/>
                <w:szCs w:val="22"/>
              </w:rPr>
            </w:pPr>
            <w:r w:rsidRPr="001B4B8E">
              <w:rPr>
                <w:sz w:val="22"/>
                <w:szCs w:val="22"/>
                <w:lang w:val="pt-BR"/>
              </w:rPr>
              <w:lastRenderedPageBreak/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A37799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A37799">
              <w:rPr>
                <w:rFonts w:cs="Arial"/>
                <w:sz w:val="22"/>
                <w:szCs w:val="22"/>
              </w:rPr>
              <w:lastRenderedPageBreak/>
              <w:t>Colegio Universitario.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Edificio L y 21. 10mo piso.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F106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F474D" w:rsidRPr="00A37799" w:rsidRDefault="004F474D" w:rsidP="00BD51DA">
            <w:pPr>
              <w:jc w:val="both"/>
              <w:rPr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Estrategias de participación social para el manejo ciudadano de residuos</w:t>
            </w:r>
          </w:p>
          <w:p w:rsidR="004F474D" w:rsidRPr="00A37799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A37799" w:rsidRDefault="004F474D" w:rsidP="00BD51DA">
            <w:pPr>
              <w:jc w:val="both"/>
              <w:rPr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Dr. Francisco Javier Guevara Martínez. Colegio de Psicólogos de Colegio de Tlaxcala. Doctor en Psicología. México.</w:t>
            </w:r>
          </w:p>
        </w:tc>
        <w:tc>
          <w:tcPr>
            <w:tcW w:w="1701" w:type="dxa"/>
            <w:shd w:val="clear" w:color="auto" w:fill="auto"/>
          </w:tcPr>
          <w:p w:rsidR="004F474D" w:rsidRPr="00A37799" w:rsidRDefault="004F474D" w:rsidP="00BD51DA">
            <w:pPr>
              <w:rPr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Martes 3 de diciembre</w:t>
            </w:r>
          </w:p>
          <w:p w:rsidR="004F474D" w:rsidRPr="00A37799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A37799" w:rsidRDefault="004F474D" w:rsidP="00BD51DA">
            <w:pPr>
              <w:rPr>
                <w:bCs/>
                <w:sz w:val="22"/>
                <w:szCs w:val="22"/>
              </w:rPr>
            </w:pPr>
            <w:r w:rsidRPr="00A37799">
              <w:rPr>
                <w:bCs/>
                <w:sz w:val="22"/>
                <w:szCs w:val="22"/>
              </w:rPr>
              <w:t>1:30 pm a las 5:30 pm</w:t>
            </w:r>
          </w:p>
          <w:p w:rsidR="004F474D" w:rsidRPr="00A37799" w:rsidRDefault="004F474D" w:rsidP="00BD51DA">
            <w:pPr>
              <w:rPr>
                <w:sz w:val="22"/>
                <w:szCs w:val="22"/>
              </w:rPr>
            </w:pPr>
          </w:p>
          <w:p w:rsidR="004F474D" w:rsidRPr="00A37799" w:rsidRDefault="004F474D" w:rsidP="00BD51DA">
            <w:pPr>
              <w:rPr>
                <w:bCs/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A37799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A37799">
              <w:rPr>
                <w:rFonts w:cs="Arial"/>
                <w:sz w:val="22"/>
                <w:szCs w:val="22"/>
              </w:rPr>
              <w:t>Colegio Universitario.</w:t>
            </w:r>
          </w:p>
          <w:p w:rsidR="004F474D" w:rsidRPr="00A37799" w:rsidRDefault="004F474D" w:rsidP="00BD51DA">
            <w:pPr>
              <w:rPr>
                <w:bCs/>
                <w:sz w:val="22"/>
                <w:szCs w:val="22"/>
              </w:rPr>
            </w:pPr>
            <w:r w:rsidRPr="00A37799">
              <w:rPr>
                <w:sz w:val="22"/>
                <w:szCs w:val="22"/>
              </w:rPr>
              <w:t>Edificio L y 21. 10mo piso.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Determinantes de la Eficacia Directiva y del Liderazgo. Resultados de un Programa de Investigaciones”. </w:t>
            </w: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Julio César Casales F. Doctor en ciencias psicológicas. Profesor Titular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Facultad de Psicología, Universidad de la Habana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1:30 pm a las 5:30 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Facultad de Psicología, Universidad de la Habana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La intervención familiar ante los cambios de la familia actual.</w:t>
            </w:r>
          </w:p>
          <w:p w:rsidR="004F474D" w:rsidRPr="00695C32" w:rsidRDefault="004F474D" w:rsidP="00BD51DA">
            <w:pPr>
              <w:shd w:val="clear" w:color="auto" w:fill="FFFFFF"/>
              <w:jc w:val="both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 xml:space="preserve">Dra. Patricia </w:t>
            </w:r>
            <w:proofErr w:type="spellStart"/>
            <w:r w:rsidRPr="00695C32">
              <w:rPr>
                <w:color w:val="000000"/>
                <w:sz w:val="22"/>
                <w:szCs w:val="22"/>
              </w:rPr>
              <w:t>Arés</w:t>
            </w:r>
            <w:proofErr w:type="spellEnd"/>
            <w:r w:rsidRPr="00695C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5C32">
              <w:rPr>
                <w:color w:val="000000"/>
                <w:sz w:val="22"/>
                <w:szCs w:val="22"/>
              </w:rPr>
              <w:t>Muzio</w:t>
            </w:r>
            <w:proofErr w:type="spellEnd"/>
            <w:r w:rsidRPr="00695C32">
              <w:rPr>
                <w:color w:val="000000"/>
                <w:sz w:val="22"/>
                <w:szCs w:val="22"/>
              </w:rPr>
              <w:t xml:space="preserve">. Doctora en ciencias psicológicas. </w:t>
            </w:r>
          </w:p>
          <w:p w:rsidR="004F474D" w:rsidRPr="00695C32" w:rsidRDefault="004F474D" w:rsidP="00BD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Profesor Titular.</w:t>
            </w:r>
          </w:p>
          <w:p w:rsidR="004F474D" w:rsidRPr="00695C32" w:rsidRDefault="004F474D" w:rsidP="00BD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Facultad de Psicología, Universidad de la Habana</w:t>
            </w:r>
          </w:p>
          <w:p w:rsidR="004F474D" w:rsidRPr="00695C32" w:rsidRDefault="004F474D" w:rsidP="00BD51DA">
            <w:pPr>
              <w:shd w:val="clear" w:color="auto" w:fill="FFFFFF"/>
              <w:ind w:hanging="19"/>
              <w:rPr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Martes 3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es-ES_tradnl"/>
              </w:rPr>
            </w:pPr>
            <w:r w:rsidRPr="00695C32">
              <w:rPr>
                <w:sz w:val="22"/>
                <w:szCs w:val="22"/>
              </w:rPr>
              <w:t>1.30 pm - 5.30 pm</w:t>
            </w:r>
            <w:r w:rsidRPr="00695C32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>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Facultad de Psicología. Universidad de La Habana.  </w:t>
            </w:r>
          </w:p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shd w:val="clear" w:color="auto" w:fill="FFFFFF"/>
              <w:jc w:val="both"/>
              <w:rPr>
                <w:bCs/>
                <w:color w:val="333333"/>
                <w:sz w:val="22"/>
                <w:szCs w:val="22"/>
              </w:rPr>
            </w:pPr>
            <w:proofErr w:type="spellStart"/>
            <w:r w:rsidRPr="00695C32">
              <w:rPr>
                <w:bCs/>
                <w:color w:val="333333"/>
                <w:sz w:val="22"/>
                <w:szCs w:val="22"/>
              </w:rPr>
              <w:t>Psicooncología</w:t>
            </w:r>
            <w:proofErr w:type="spellEnd"/>
            <w:r w:rsidRPr="00695C32">
              <w:rPr>
                <w:bCs/>
                <w:color w:val="333333"/>
                <w:sz w:val="22"/>
                <w:szCs w:val="22"/>
              </w:rPr>
              <w:t xml:space="preserve"> y calidad de vida. Contribuciones prácticas en la lucha contra el cáncer.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ind w:left="33" w:hanging="33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 xml:space="preserve">. María del Carmen </w:t>
            </w:r>
            <w:proofErr w:type="spellStart"/>
            <w:r w:rsidRPr="00695C32">
              <w:rPr>
                <w:sz w:val="22"/>
                <w:szCs w:val="22"/>
              </w:rPr>
              <w:t>Llantá</w:t>
            </w:r>
            <w:proofErr w:type="spellEnd"/>
            <w:r w:rsidRPr="00695C32">
              <w:rPr>
                <w:sz w:val="22"/>
                <w:szCs w:val="22"/>
              </w:rPr>
              <w:t xml:space="preserve">. Investigadora y profesora Auxiliar. Máster Profesional Especialista en Psicología de la Salud. </w:t>
            </w:r>
          </w:p>
          <w:p w:rsidR="004F474D" w:rsidRPr="00695C32" w:rsidRDefault="004F474D" w:rsidP="00BD51DA">
            <w:pPr>
              <w:ind w:left="33" w:hanging="33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Dr. Jorge Grau Abalo. Doctor en ciencias psicológicas. Profesor e investigador Titular. Instituto Nacional de Oncología y Radiobiología (INOR).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 xml:space="preserve">Martes 3 diciembre 2013      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lang w:val="es-ES_tradnl"/>
              </w:rPr>
            </w:pPr>
            <w:r w:rsidRPr="00695C32">
              <w:rPr>
                <w:sz w:val="22"/>
                <w:szCs w:val="22"/>
              </w:rPr>
              <w:t>1.30 pm - 5.30 pm</w:t>
            </w:r>
            <w:r w:rsidRPr="00695C32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 25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ind w:left="34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Instituto Nacional de Oncología. Calle 29 Esquina a F. Vedado.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</w:t>
            </w:r>
            <w:r w:rsidR="005F106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shd w:val="clear" w:color="auto" w:fill="FFFFFF"/>
              <w:jc w:val="both"/>
              <w:rPr>
                <w:bCs/>
                <w:color w:val="333333"/>
                <w:sz w:val="22"/>
                <w:szCs w:val="22"/>
              </w:rPr>
            </w:pPr>
            <w:r w:rsidRPr="00695C32">
              <w:rPr>
                <w:bCs/>
                <w:color w:val="333333"/>
                <w:sz w:val="22"/>
                <w:szCs w:val="22"/>
              </w:rPr>
              <w:t>Evaluación del impacto de los acontecimientos familiares e intervención familiar para su afrontamiento.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shd w:val="clear" w:color="auto" w:fill="FFFFFF"/>
              <w:ind w:hanging="19"/>
              <w:rPr>
                <w:color w:val="333333"/>
                <w:sz w:val="22"/>
                <w:szCs w:val="22"/>
              </w:rPr>
            </w:pPr>
            <w:r w:rsidRPr="00695C32">
              <w:rPr>
                <w:color w:val="333333"/>
                <w:sz w:val="22"/>
                <w:szCs w:val="22"/>
              </w:rPr>
              <w:t xml:space="preserve">Dra. Patricia María Herrera </w:t>
            </w:r>
            <w:proofErr w:type="spellStart"/>
            <w:r w:rsidRPr="00695C32">
              <w:rPr>
                <w:color w:val="333333"/>
                <w:sz w:val="22"/>
                <w:szCs w:val="22"/>
              </w:rPr>
              <w:t>Santí</w:t>
            </w:r>
            <w:proofErr w:type="spellEnd"/>
            <w:r w:rsidRPr="00695C32">
              <w:rPr>
                <w:color w:val="333333"/>
                <w:sz w:val="22"/>
                <w:szCs w:val="22"/>
              </w:rPr>
              <w:t xml:space="preserve">. Dra. </w:t>
            </w:r>
            <w:proofErr w:type="gramStart"/>
            <w:r w:rsidRPr="00695C32">
              <w:rPr>
                <w:color w:val="333333"/>
                <w:sz w:val="22"/>
                <w:szCs w:val="22"/>
              </w:rPr>
              <w:t>en</w:t>
            </w:r>
            <w:proofErr w:type="gramEnd"/>
            <w:r w:rsidRPr="00695C32">
              <w:rPr>
                <w:color w:val="333333"/>
                <w:sz w:val="22"/>
                <w:szCs w:val="22"/>
              </w:rPr>
              <w:t xml:space="preserve"> Ciencias de la Salud. Profesora Titular de Psicología. Investigadora Agregada. Máster Profesional Especialista en Psicología de la Salud. Policlínico  E. B. </w:t>
            </w:r>
            <w:proofErr w:type="spellStart"/>
            <w:r w:rsidRPr="00695C32">
              <w:rPr>
                <w:color w:val="333333"/>
                <w:sz w:val="22"/>
                <w:szCs w:val="22"/>
              </w:rPr>
              <w:t>Nenínger</w:t>
            </w:r>
            <w:proofErr w:type="spellEnd"/>
            <w:r w:rsidRPr="00695C32">
              <w:rPr>
                <w:color w:val="333333"/>
                <w:sz w:val="22"/>
                <w:szCs w:val="22"/>
              </w:rPr>
              <w:t>. Facultad de Ciencias Médicas General Calixto García. Universidad Médica de La Habana. Cuba.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 xml:space="preserve">. </w:t>
            </w:r>
            <w:proofErr w:type="spellStart"/>
            <w:r w:rsidRPr="00695C32">
              <w:rPr>
                <w:sz w:val="22"/>
                <w:szCs w:val="22"/>
              </w:rPr>
              <w:t>Idarmis</w:t>
            </w:r>
            <w:proofErr w:type="spellEnd"/>
            <w:r w:rsidRPr="00695C32">
              <w:rPr>
                <w:sz w:val="22"/>
                <w:szCs w:val="22"/>
              </w:rPr>
              <w:t xml:space="preserve"> González Benítez. </w:t>
            </w:r>
            <w:r w:rsidRPr="00695C32">
              <w:rPr>
                <w:color w:val="333333"/>
                <w:sz w:val="22"/>
                <w:szCs w:val="22"/>
              </w:rPr>
              <w:t xml:space="preserve">Máster Profesional Especialista en Psicología de la Salud. Profesora Auxiliar. </w:t>
            </w:r>
            <w:r w:rsidRPr="00695C32">
              <w:rPr>
                <w:sz w:val="22"/>
                <w:szCs w:val="22"/>
              </w:rPr>
              <w:t xml:space="preserve">Profesora Consultante de la Escuela Latinoamericana de Medicina de la Habana.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Martes 3 de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1:30 pm a las 5:30 pm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20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>Facultad de Ciencias Médicas “Calixto García Iñiguez”. Calle G, Esquina a Calle 27. Vedado.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5F1067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El valor de educar-nos. Hacia una pedagogía del presente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br/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lastRenderedPageBreak/>
              <w:t xml:space="preserve">Dra. Laura </w:t>
            </w:r>
            <w:proofErr w:type="spellStart"/>
            <w:r w:rsidRPr="00695C32">
              <w:rPr>
                <w:sz w:val="22"/>
                <w:szCs w:val="22"/>
              </w:rPr>
              <w:t>Weisman</w:t>
            </w:r>
            <w:proofErr w:type="spellEnd"/>
            <w:r w:rsidRPr="00695C32">
              <w:rPr>
                <w:sz w:val="22"/>
                <w:szCs w:val="22"/>
              </w:rPr>
              <w:t xml:space="preserve">. Profesora titular y responsable de la </w:t>
            </w:r>
            <w:r w:rsidRPr="00695C32">
              <w:rPr>
                <w:sz w:val="22"/>
                <w:szCs w:val="22"/>
              </w:rPr>
              <w:lastRenderedPageBreak/>
              <w:t>cátedra Orientación vocacional, profesional y ocupacional en las carreras de Psicología y Psicopedagogía de la Universidad del Salvador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lastRenderedPageBreak/>
              <w:t>Martes 3 de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1:30 pm a las 5:30 pm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40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lastRenderedPageBreak/>
              <w:t xml:space="preserve">Facultad de Psicología de </w:t>
            </w:r>
            <w:r w:rsidRPr="00695C32">
              <w:rPr>
                <w:rFonts w:cs="Arial"/>
                <w:sz w:val="22"/>
                <w:szCs w:val="22"/>
              </w:rPr>
              <w:lastRenderedPageBreak/>
              <w:t>la Universidad de La Habana.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Calle San Rafael No. 1168. Esquina a Mazón. Vedado. Plaza.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5F1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5F106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Los Rituales de Reflexividad como una estrategia metodológica para la investigación e intervención psicosocial, grupal y comunitaria.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jc w:val="both"/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>. Edgar Barrero Cuellar. Docente, investigador y escritor en el área de la Psicología Social Latinoamericana. Director de Cátedra Libre Martín-</w:t>
            </w:r>
            <w:proofErr w:type="spellStart"/>
            <w:r w:rsidRPr="00695C32">
              <w:rPr>
                <w:sz w:val="22"/>
                <w:szCs w:val="22"/>
              </w:rPr>
              <w:t>Baró</w:t>
            </w:r>
            <w:proofErr w:type="spellEnd"/>
            <w:r w:rsidRPr="00695C32">
              <w:rPr>
                <w:sz w:val="22"/>
                <w:szCs w:val="22"/>
              </w:rPr>
              <w:t>, Bogotá-Colombia. Consejero ULAPSI-Colombia.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Martes 3 de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1:30 pm a las 5:30 pm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30-40. Local amplio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695C32">
              <w:rPr>
                <w:rFonts w:cs="Arial"/>
                <w:sz w:val="22"/>
                <w:szCs w:val="22"/>
              </w:rPr>
              <w:t xml:space="preserve">Centro Martin Luther King. </w:t>
            </w:r>
            <w:proofErr w:type="spellStart"/>
            <w:r w:rsidRPr="00695C32">
              <w:rPr>
                <w:rFonts w:cs="Arial"/>
                <w:sz w:val="22"/>
                <w:szCs w:val="22"/>
              </w:rPr>
              <w:t>Jr</w:t>
            </w:r>
            <w:proofErr w:type="spellEnd"/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Ave. 53 No. 9609 e/ 96 y 98, Marianao, 11400. Ciudad de la Habana, Cuba. Teléfonos 260 39 40, 260 97 31.</w:t>
            </w: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843856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5</w:t>
            </w:r>
            <w:r w:rsidR="0084385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Psicoballet</w:t>
            </w:r>
            <w:proofErr w:type="spellEnd"/>
            <w:r w:rsidRPr="00695C32">
              <w:rPr>
                <w:sz w:val="22"/>
                <w:szCs w:val="22"/>
              </w:rPr>
              <w:t>, método psicoterapéutico cubano, su utilización  en países interesados, resultados</w:t>
            </w: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95C32">
              <w:rPr>
                <w:sz w:val="22"/>
                <w:szCs w:val="22"/>
              </w:rPr>
              <w:t>MSc</w:t>
            </w:r>
            <w:proofErr w:type="spellEnd"/>
            <w:r w:rsidRPr="00695C32">
              <w:rPr>
                <w:sz w:val="22"/>
                <w:szCs w:val="22"/>
              </w:rPr>
              <w:t xml:space="preserve">. Georgina Fariñas García. Máster profesional en Psicología de la salud. Profesora Auxiliar. Presidenta Grupo Nacional de </w:t>
            </w:r>
            <w:proofErr w:type="spellStart"/>
            <w:r w:rsidRPr="00695C32">
              <w:rPr>
                <w:sz w:val="22"/>
                <w:szCs w:val="22"/>
              </w:rPr>
              <w:t>Psicoballet</w:t>
            </w:r>
            <w:proofErr w:type="spellEnd"/>
            <w:r w:rsidRPr="00695C32">
              <w:rPr>
                <w:sz w:val="22"/>
                <w:szCs w:val="22"/>
              </w:rPr>
              <w:t>.</w:t>
            </w:r>
            <w:r w:rsidRPr="00695C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Martes 3 de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bCs/>
                <w:sz w:val="22"/>
                <w:szCs w:val="22"/>
              </w:rPr>
            </w:pPr>
            <w:r w:rsidRPr="00695C32">
              <w:rPr>
                <w:bCs/>
                <w:sz w:val="22"/>
                <w:szCs w:val="22"/>
              </w:rPr>
              <w:t>1:30 pm a las 5:30 pm</w:t>
            </w: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color w:val="000000"/>
                <w:sz w:val="22"/>
                <w:szCs w:val="22"/>
              </w:rPr>
              <w:t>30 participantes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Museo Casa de </w:t>
            </w:r>
            <w:proofErr w:type="spellStart"/>
            <w:r w:rsidRPr="00695C32">
              <w:rPr>
                <w:sz w:val="22"/>
                <w:szCs w:val="22"/>
              </w:rPr>
              <w:t>Africa</w:t>
            </w:r>
            <w:proofErr w:type="spellEnd"/>
            <w:r w:rsidRPr="00695C32">
              <w:rPr>
                <w:sz w:val="22"/>
                <w:szCs w:val="22"/>
              </w:rPr>
              <w:t xml:space="preserve">, (calle </w:t>
            </w:r>
            <w:proofErr w:type="spellStart"/>
            <w:r w:rsidRPr="00695C32">
              <w:rPr>
                <w:sz w:val="22"/>
                <w:szCs w:val="22"/>
              </w:rPr>
              <w:t>Obrapía</w:t>
            </w:r>
            <w:proofErr w:type="spellEnd"/>
            <w:r w:rsidRPr="00695C32">
              <w:rPr>
                <w:sz w:val="22"/>
                <w:szCs w:val="22"/>
              </w:rPr>
              <w:t xml:space="preserve"> y Mercaderes, Centro Histórico, Habana Vieja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</w:rPr>
            </w:pPr>
          </w:p>
        </w:tc>
      </w:tr>
      <w:tr w:rsidR="004F474D" w:rsidRPr="00695C32" w:rsidTr="00BD51DA">
        <w:tc>
          <w:tcPr>
            <w:tcW w:w="478" w:type="dxa"/>
            <w:shd w:val="clear" w:color="auto" w:fill="auto"/>
          </w:tcPr>
          <w:p w:rsidR="004F474D" w:rsidRPr="00695C32" w:rsidRDefault="004F474D" w:rsidP="00843856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5</w:t>
            </w:r>
            <w:r w:rsidR="0084385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F474D" w:rsidRPr="00695C32" w:rsidRDefault="004F474D" w:rsidP="00BD51DA">
            <w:pPr>
              <w:ind w:left="-19"/>
              <w:jc w:val="both"/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  <w:lang w:eastAsia="es-MX"/>
              </w:rPr>
              <w:t>Estrategias y alternativas para enfrentar la problemática de la violencia desde una perspectiva participativa</w:t>
            </w:r>
          </w:p>
          <w:p w:rsidR="004F474D" w:rsidRPr="00695C32" w:rsidRDefault="004F474D" w:rsidP="00BD51DA">
            <w:pPr>
              <w:ind w:hanging="19"/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 xml:space="preserve">Dra. Esperanza López Vázquez. Profesor Investigador en Psicología Social. Universidad Autónoma del Estado de Morelos. Cuernavaca. México. </w:t>
            </w:r>
          </w:p>
          <w:p w:rsidR="004F474D" w:rsidRPr="006D4377" w:rsidRDefault="004F474D" w:rsidP="00BD51DA">
            <w:pPr>
              <w:rPr>
                <w:sz w:val="22"/>
                <w:szCs w:val="22"/>
              </w:rPr>
            </w:pPr>
            <w:proofErr w:type="spellStart"/>
            <w:r w:rsidRPr="006D4377">
              <w:rPr>
                <w:sz w:val="22"/>
                <w:szCs w:val="22"/>
              </w:rPr>
              <w:t>Psic</w:t>
            </w:r>
            <w:proofErr w:type="spellEnd"/>
            <w:r w:rsidRPr="006D4377">
              <w:rPr>
                <w:sz w:val="22"/>
                <w:szCs w:val="22"/>
              </w:rPr>
              <w:t>. Elizabeth Gómez Luna.</w:t>
            </w:r>
          </w:p>
          <w:p w:rsidR="004F474D" w:rsidRPr="00695C32" w:rsidRDefault="004F474D" w:rsidP="00212856">
            <w:pPr>
              <w:rPr>
                <w:sz w:val="22"/>
                <w:szCs w:val="22"/>
              </w:rPr>
            </w:pPr>
            <w:proofErr w:type="spellStart"/>
            <w:r w:rsidRPr="006D4377">
              <w:rPr>
                <w:sz w:val="22"/>
                <w:szCs w:val="22"/>
              </w:rPr>
              <w:t>Psic</w:t>
            </w:r>
            <w:proofErr w:type="spellEnd"/>
            <w:r w:rsidRPr="006D4377">
              <w:rPr>
                <w:sz w:val="22"/>
                <w:szCs w:val="22"/>
              </w:rPr>
              <w:t>. </w:t>
            </w:r>
            <w:r w:rsidRPr="006D4377">
              <w:rPr>
                <w:color w:val="000000"/>
                <w:sz w:val="22"/>
                <w:szCs w:val="22"/>
              </w:rPr>
              <w:t>Adriana Aguayo Martínez</w:t>
            </w:r>
          </w:p>
        </w:tc>
        <w:tc>
          <w:tcPr>
            <w:tcW w:w="1701" w:type="dxa"/>
            <w:shd w:val="clear" w:color="auto" w:fill="auto"/>
          </w:tcPr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Martes 3 de diciembre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u w:val="single"/>
                <w:lang w:val="pt-BR"/>
              </w:rPr>
            </w:pP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 w:rsidRPr="00695C32">
              <w:rPr>
                <w:sz w:val="22"/>
                <w:szCs w:val="22"/>
              </w:rPr>
              <w:t>01.30 pm-5.30pm</w:t>
            </w:r>
          </w:p>
          <w:p w:rsidR="004F474D" w:rsidRPr="00695C32" w:rsidRDefault="004F474D" w:rsidP="00BD51DA">
            <w:pPr>
              <w:rPr>
                <w:b/>
                <w:sz w:val="22"/>
                <w:szCs w:val="22"/>
                <w:u w:val="single"/>
                <w:lang w:val="pt-BR"/>
              </w:rPr>
            </w:pPr>
          </w:p>
          <w:p w:rsidR="004F474D" w:rsidRPr="00695C32" w:rsidRDefault="004F474D" w:rsidP="00BD51DA">
            <w:pPr>
              <w:rPr>
                <w:color w:val="000000"/>
                <w:sz w:val="22"/>
                <w:szCs w:val="22"/>
              </w:rPr>
            </w:pPr>
            <w:r w:rsidRPr="00695C32">
              <w:rPr>
                <w:sz w:val="22"/>
                <w:szCs w:val="22"/>
                <w:lang w:val="pt-BR"/>
              </w:rPr>
              <w:t xml:space="preserve">30 </w:t>
            </w:r>
            <w:r w:rsidRPr="00695C32">
              <w:rPr>
                <w:sz w:val="22"/>
                <w:szCs w:val="22"/>
              </w:rPr>
              <w:t>participantes</w:t>
            </w:r>
          </w:p>
        </w:tc>
        <w:tc>
          <w:tcPr>
            <w:tcW w:w="1701" w:type="dxa"/>
            <w:shd w:val="clear" w:color="auto" w:fill="auto"/>
          </w:tcPr>
          <w:p w:rsidR="004F474D" w:rsidRDefault="004F474D" w:rsidP="00BD51DA">
            <w:pPr>
              <w:pStyle w:val="Textoindependiente"/>
              <w:ind w:hanging="1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Colegio Universitario.</w:t>
            </w:r>
          </w:p>
          <w:p w:rsidR="004F474D" w:rsidRPr="00695C32" w:rsidRDefault="004F474D" w:rsidP="00BD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Edificio L y 21. 10mo piso.</w:t>
            </w:r>
          </w:p>
        </w:tc>
      </w:tr>
      <w:tr w:rsidR="004F474D" w:rsidRPr="00600665" w:rsidTr="00BD51DA">
        <w:tc>
          <w:tcPr>
            <w:tcW w:w="478" w:type="dxa"/>
            <w:shd w:val="clear" w:color="auto" w:fill="auto"/>
          </w:tcPr>
          <w:p w:rsidR="004F474D" w:rsidRPr="00695C32" w:rsidRDefault="004F474D" w:rsidP="00843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3856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4F474D" w:rsidRPr="009E32D5" w:rsidRDefault="004F474D" w:rsidP="00BD51DA">
            <w:pPr>
              <w:pStyle w:val="Textosinformato"/>
              <w:ind w:left="-19"/>
              <w:rPr>
                <w:rFonts w:ascii="Arial" w:hAnsi="Arial" w:cs="Arial"/>
                <w:sz w:val="22"/>
                <w:szCs w:val="22"/>
              </w:rPr>
            </w:pPr>
            <w:r w:rsidRPr="009E32D5">
              <w:rPr>
                <w:rFonts w:ascii="Arial" w:hAnsi="Arial" w:cs="Arial"/>
                <w:sz w:val="22"/>
                <w:szCs w:val="22"/>
              </w:rPr>
              <w:t>El establecimiento de metas  y la mentalidad de grupo. Hacia el desarrollo del equipo deportivo.</w:t>
            </w:r>
          </w:p>
          <w:p w:rsidR="004F474D" w:rsidRPr="009E32D5" w:rsidRDefault="004F474D" w:rsidP="00BD51DA">
            <w:pPr>
              <w:pStyle w:val="Textosinforma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F474D" w:rsidRPr="009E32D5" w:rsidRDefault="004F474D" w:rsidP="00BD51DA">
            <w:pPr>
              <w:pStyle w:val="Textosinformato"/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18" w:type="dxa"/>
            <w:shd w:val="clear" w:color="auto" w:fill="auto"/>
          </w:tcPr>
          <w:p w:rsidR="004F474D" w:rsidRPr="009E32D5" w:rsidRDefault="004F474D" w:rsidP="00BD51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9E32D5">
              <w:rPr>
                <w:rFonts w:ascii="Arial" w:hAnsi="Arial" w:cs="Arial"/>
                <w:sz w:val="22"/>
                <w:szCs w:val="22"/>
              </w:rPr>
              <w:t>Dra. Marta Cañizares Hernández.</w:t>
            </w:r>
          </w:p>
          <w:p w:rsidR="004F474D" w:rsidRPr="009E32D5" w:rsidRDefault="004F474D" w:rsidP="00BD51D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9E32D5" w:rsidRDefault="004F474D" w:rsidP="00BD51D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9E32D5">
              <w:rPr>
                <w:rFonts w:ascii="Arial" w:hAnsi="Arial" w:cs="Arial"/>
                <w:sz w:val="22"/>
                <w:szCs w:val="22"/>
              </w:rPr>
              <w:t xml:space="preserve">Martes 3 diciembre 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Pr="009E32D5">
              <w:rPr>
                <w:rFonts w:ascii="Arial" w:hAnsi="Arial" w:cs="Arial"/>
                <w:sz w:val="22"/>
                <w:szCs w:val="22"/>
              </w:rPr>
              <w:t xml:space="preserve">.30pm -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  <w:r w:rsidRPr="009E32D5">
              <w:rPr>
                <w:rFonts w:ascii="Arial" w:hAnsi="Arial" w:cs="Arial"/>
                <w:sz w:val="22"/>
                <w:szCs w:val="22"/>
              </w:rPr>
              <w:t>.30 pm.</w:t>
            </w:r>
          </w:p>
          <w:p w:rsidR="004F474D" w:rsidRPr="009E32D5" w:rsidRDefault="004F474D" w:rsidP="00BD51DA">
            <w:pPr>
              <w:rPr>
                <w:sz w:val="22"/>
                <w:szCs w:val="22"/>
                <w:highlight w:val="yellow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:rsidR="004F474D" w:rsidRPr="00600665" w:rsidRDefault="004F474D" w:rsidP="00212856">
            <w:pPr>
              <w:rPr>
                <w:sz w:val="22"/>
                <w:szCs w:val="22"/>
              </w:rPr>
            </w:pPr>
            <w:r w:rsidRPr="00600665">
              <w:rPr>
                <w:sz w:val="22"/>
                <w:szCs w:val="22"/>
              </w:rPr>
              <w:t xml:space="preserve">Instituto de Medicina del Deporte. Calle 10 s/n, entre Calle 100 y Ave 14. Reparto </w:t>
            </w:r>
            <w:proofErr w:type="spellStart"/>
            <w:r w:rsidRPr="00600665">
              <w:rPr>
                <w:sz w:val="22"/>
                <w:szCs w:val="22"/>
              </w:rPr>
              <w:t>Embil</w:t>
            </w:r>
            <w:proofErr w:type="spellEnd"/>
            <w:r w:rsidRPr="00600665">
              <w:rPr>
                <w:sz w:val="22"/>
                <w:szCs w:val="22"/>
              </w:rPr>
              <w:t xml:space="preserve">, Boyeros. La Habana. </w:t>
            </w:r>
          </w:p>
        </w:tc>
      </w:tr>
    </w:tbl>
    <w:p w:rsidR="00DA5636" w:rsidRDefault="00DA5636"/>
    <w:sectPr w:rsidR="00DA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4D"/>
    <w:rsid w:val="00212856"/>
    <w:rsid w:val="004F474D"/>
    <w:rsid w:val="005F1067"/>
    <w:rsid w:val="00843856"/>
    <w:rsid w:val="00DA5636"/>
    <w:rsid w:val="00E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4D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Car Car Car Car Car"/>
    <w:basedOn w:val="Normal"/>
    <w:link w:val="TextosinformatoCar"/>
    <w:uiPriority w:val="99"/>
    <w:semiHidden/>
    <w:unhideWhenUsed/>
    <w:rsid w:val="004F474D"/>
    <w:rPr>
      <w:rFonts w:ascii="Calibri" w:eastAsia="Calibri" w:hAnsi="Calibri" w:cs="Times New Roman"/>
      <w:sz w:val="20"/>
      <w:szCs w:val="21"/>
      <w:lang w:val="x-none" w:eastAsia="x-none"/>
    </w:rPr>
  </w:style>
  <w:style w:type="character" w:customStyle="1" w:styleId="TextosinformatoCar">
    <w:name w:val="Texto sin formato Car"/>
    <w:aliases w:val="Car Car Car Car Car Car"/>
    <w:basedOn w:val="Fuentedeprrafopredeter"/>
    <w:link w:val="Textosinformato"/>
    <w:uiPriority w:val="99"/>
    <w:semiHidden/>
    <w:rsid w:val="004F474D"/>
    <w:rPr>
      <w:rFonts w:ascii="Calibri" w:eastAsia="Calibri" w:hAnsi="Calibri" w:cs="Times New Roman"/>
      <w:sz w:val="20"/>
      <w:szCs w:val="21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rsid w:val="004F474D"/>
    <w:pPr>
      <w:overflowPunct w:val="0"/>
      <w:autoSpaceDE w:val="0"/>
      <w:autoSpaceDN w:val="0"/>
      <w:adjustRightInd w:val="0"/>
      <w:jc w:val="both"/>
    </w:pPr>
    <w:rPr>
      <w:rFonts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F474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nhideWhenUsed/>
    <w:rsid w:val="004F474D"/>
    <w:pPr>
      <w:spacing w:after="120"/>
    </w:pPr>
    <w:rPr>
      <w:rFonts w:ascii="Times New Roman" w:hAnsi="Times New Roman" w:cs="Times New Roman"/>
      <w:lang w:val="es-ES_tradnl" w:eastAsia="es-ES_tradnl"/>
    </w:rPr>
  </w:style>
  <w:style w:type="character" w:styleId="Textoennegrita">
    <w:name w:val="Strong"/>
    <w:qFormat/>
    <w:rsid w:val="004F4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4D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Car Car Car Car Car"/>
    <w:basedOn w:val="Normal"/>
    <w:link w:val="TextosinformatoCar"/>
    <w:uiPriority w:val="99"/>
    <w:semiHidden/>
    <w:unhideWhenUsed/>
    <w:rsid w:val="004F474D"/>
    <w:rPr>
      <w:rFonts w:ascii="Calibri" w:eastAsia="Calibri" w:hAnsi="Calibri" w:cs="Times New Roman"/>
      <w:sz w:val="20"/>
      <w:szCs w:val="21"/>
      <w:lang w:val="x-none" w:eastAsia="x-none"/>
    </w:rPr>
  </w:style>
  <w:style w:type="character" w:customStyle="1" w:styleId="TextosinformatoCar">
    <w:name w:val="Texto sin formato Car"/>
    <w:aliases w:val="Car Car Car Car Car Car"/>
    <w:basedOn w:val="Fuentedeprrafopredeter"/>
    <w:link w:val="Textosinformato"/>
    <w:uiPriority w:val="99"/>
    <w:semiHidden/>
    <w:rsid w:val="004F474D"/>
    <w:rPr>
      <w:rFonts w:ascii="Calibri" w:eastAsia="Calibri" w:hAnsi="Calibri" w:cs="Times New Roman"/>
      <w:sz w:val="20"/>
      <w:szCs w:val="21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rsid w:val="004F474D"/>
    <w:pPr>
      <w:overflowPunct w:val="0"/>
      <w:autoSpaceDE w:val="0"/>
      <w:autoSpaceDN w:val="0"/>
      <w:adjustRightInd w:val="0"/>
      <w:jc w:val="both"/>
    </w:pPr>
    <w:rPr>
      <w:rFonts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F474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nhideWhenUsed/>
    <w:rsid w:val="004F474D"/>
    <w:pPr>
      <w:spacing w:after="120"/>
    </w:pPr>
    <w:rPr>
      <w:rFonts w:ascii="Times New Roman" w:hAnsi="Times New Roman" w:cs="Times New Roman"/>
      <w:lang w:val="es-ES_tradnl" w:eastAsia="es-ES_tradnl"/>
    </w:rPr>
  </w:style>
  <w:style w:type="character" w:styleId="Textoennegrita">
    <w:name w:val="Strong"/>
    <w:qFormat/>
    <w:rsid w:val="004F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3362</Words>
  <Characters>18491</Characters>
  <Application>Microsoft Office Word</Application>
  <DocSecurity>0</DocSecurity>
  <Lines>154</Lines>
  <Paragraphs>43</Paragraphs>
  <ScaleCrop>false</ScaleCrop>
  <Company>HomeWork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</dc:creator>
  <cp:keywords/>
  <dc:description/>
  <cp:lastModifiedBy>Bárbara</cp:lastModifiedBy>
  <cp:revision>5</cp:revision>
  <dcterms:created xsi:type="dcterms:W3CDTF">2013-09-25T00:27:00Z</dcterms:created>
  <dcterms:modified xsi:type="dcterms:W3CDTF">2013-10-05T22:25:00Z</dcterms:modified>
</cp:coreProperties>
</file>