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DC" w:rsidRPr="00ED46F5" w:rsidRDefault="00C941DC" w:rsidP="00C941DC">
      <w:pPr>
        <w:jc w:val="center"/>
        <w:rPr>
          <w:rFonts w:ascii="Arial" w:hAnsi="Arial" w:cs="Arial"/>
          <w:b/>
          <w:sz w:val="18"/>
          <w:szCs w:val="18"/>
          <w:lang w:val="es-MX"/>
        </w:rPr>
      </w:pPr>
      <w:bookmarkStart w:id="0" w:name="_GoBack"/>
      <w:bookmarkEnd w:id="0"/>
      <w:r w:rsidRPr="00ED46F5">
        <w:rPr>
          <w:rFonts w:ascii="Arial" w:hAnsi="Arial" w:cs="Arial"/>
          <w:b/>
          <w:sz w:val="18"/>
          <w:szCs w:val="18"/>
          <w:lang w:val="es-MX"/>
        </w:rPr>
        <w:t>Sucursal Servicios Médicos La Habana</w:t>
      </w:r>
    </w:p>
    <w:p w:rsidR="00C941DC" w:rsidRPr="00C941DC" w:rsidRDefault="00C941DC" w:rsidP="00036EB8">
      <w:pPr>
        <w:spacing w:before="120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C941DC" w:rsidRDefault="00C941DC" w:rsidP="00036EB8">
      <w:pPr>
        <w:spacing w:before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¿Cómo puede pagar el Curso de dengue?</w:t>
      </w:r>
    </w:p>
    <w:p w:rsidR="00C941DC" w:rsidRDefault="00C941DC" w:rsidP="00036EB8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C941DC" w:rsidRDefault="00C941DC" w:rsidP="00036EB8">
      <w:pPr>
        <w:spacing w:before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Usted tiene varias formar de abonar el pago que a continuación se relacionan: </w:t>
      </w:r>
    </w:p>
    <w:p w:rsidR="00C941DC" w:rsidRDefault="00C941DC" w:rsidP="00036EB8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C941DC" w:rsidRPr="0007648E" w:rsidRDefault="00C941DC" w:rsidP="00C941DC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07648E">
        <w:rPr>
          <w:rFonts w:ascii="Arial" w:hAnsi="Arial" w:cs="Arial"/>
          <w:b/>
          <w:sz w:val="24"/>
          <w:szCs w:val="24"/>
        </w:rPr>
        <w:t xml:space="preserve">A. </w:t>
      </w:r>
      <w:r w:rsidRPr="0007648E">
        <w:rPr>
          <w:rFonts w:ascii="Arial" w:hAnsi="Arial" w:cs="Arial"/>
          <w:b/>
          <w:sz w:val="24"/>
          <w:szCs w:val="24"/>
          <w:u w:val="single"/>
          <w:lang w:val="es-MX"/>
        </w:rPr>
        <w:t>PAGO ONLINE</w:t>
      </w:r>
    </w:p>
    <w:p w:rsidR="00C941DC" w:rsidRPr="00C941DC" w:rsidRDefault="00C941DC" w:rsidP="00C941DC">
      <w:pPr>
        <w:jc w:val="both"/>
        <w:rPr>
          <w:rFonts w:ascii="Arial" w:hAnsi="Arial" w:cs="Arial"/>
          <w:sz w:val="24"/>
          <w:szCs w:val="24"/>
          <w:lang w:val="es-MX"/>
        </w:rPr>
      </w:pPr>
      <w:r w:rsidRPr="00C941DC">
        <w:rPr>
          <w:rFonts w:ascii="Arial" w:hAnsi="Arial" w:cs="Arial"/>
          <w:sz w:val="24"/>
          <w:szCs w:val="24"/>
          <w:lang w:val="es-MX"/>
        </w:rPr>
        <w:t>Ud</w:t>
      </w:r>
      <w:r w:rsidR="0007648E">
        <w:rPr>
          <w:rFonts w:ascii="Arial" w:hAnsi="Arial" w:cs="Arial"/>
          <w:sz w:val="24"/>
          <w:szCs w:val="24"/>
          <w:lang w:val="es-MX"/>
        </w:rPr>
        <w:t>.</w:t>
      </w:r>
      <w:r w:rsidRPr="00C941DC">
        <w:rPr>
          <w:rFonts w:ascii="Arial" w:hAnsi="Arial" w:cs="Arial"/>
          <w:sz w:val="24"/>
          <w:szCs w:val="24"/>
          <w:lang w:val="es-MX"/>
        </w:rPr>
        <w:t xml:space="preserve"> puede realizar el pago </w:t>
      </w:r>
      <w:proofErr w:type="spellStart"/>
      <w:r w:rsidRPr="00C941DC">
        <w:rPr>
          <w:rFonts w:ascii="Arial" w:hAnsi="Arial" w:cs="Arial"/>
          <w:sz w:val="24"/>
          <w:szCs w:val="24"/>
          <w:lang w:val="es-MX"/>
        </w:rPr>
        <w:t>on</w:t>
      </w:r>
      <w:proofErr w:type="spellEnd"/>
      <w:r w:rsidRPr="00C941DC">
        <w:rPr>
          <w:rFonts w:ascii="Arial" w:hAnsi="Arial" w:cs="Arial"/>
          <w:sz w:val="24"/>
          <w:szCs w:val="24"/>
          <w:lang w:val="es-MX"/>
        </w:rPr>
        <w:t xml:space="preserve"> line a través de pasarela de pago que es más rápido y le permite realizarlo desde la comodidad de su hogar o puede hacerlo cualquier propietario de tarjeta débito o crédito que tenga activado en “titular seguro” o titular sin clave de compra segura.</w:t>
      </w:r>
    </w:p>
    <w:p w:rsidR="00C941DC" w:rsidRPr="00C941DC" w:rsidRDefault="00C941DC" w:rsidP="00C941DC">
      <w:pPr>
        <w:jc w:val="both"/>
        <w:rPr>
          <w:rFonts w:ascii="Arial" w:hAnsi="Arial" w:cs="Arial"/>
          <w:sz w:val="24"/>
          <w:szCs w:val="24"/>
          <w:lang w:val="es-MX"/>
        </w:rPr>
      </w:pPr>
      <w:r w:rsidRPr="00C941DC">
        <w:rPr>
          <w:rFonts w:ascii="Arial" w:hAnsi="Arial" w:cs="Arial"/>
          <w:sz w:val="24"/>
          <w:szCs w:val="24"/>
          <w:lang w:val="es-MX"/>
        </w:rPr>
        <w:t xml:space="preserve">Si no tiene activado el servicio debe ir al banco que le emitió la tarjeta o en la </w:t>
      </w:r>
      <w:proofErr w:type="spellStart"/>
      <w:r w:rsidRPr="00C941DC">
        <w:rPr>
          <w:rFonts w:ascii="Arial" w:hAnsi="Arial" w:cs="Arial"/>
          <w:sz w:val="24"/>
          <w:szCs w:val="24"/>
          <w:lang w:val="es-MX"/>
        </w:rPr>
        <w:t>wed</w:t>
      </w:r>
      <w:proofErr w:type="spellEnd"/>
      <w:r w:rsidRPr="00C941DC">
        <w:rPr>
          <w:rFonts w:ascii="Arial" w:hAnsi="Arial" w:cs="Arial"/>
          <w:sz w:val="24"/>
          <w:szCs w:val="24"/>
          <w:lang w:val="es-MX"/>
        </w:rPr>
        <w:t xml:space="preserve"> de la marca de su tarjeta y activarlo; es un servicio gratuito que se habilita inmediatamente.</w:t>
      </w:r>
    </w:p>
    <w:p w:rsidR="00C941DC" w:rsidRPr="00C941DC" w:rsidRDefault="00C941DC" w:rsidP="00C941DC">
      <w:pPr>
        <w:jc w:val="both"/>
        <w:rPr>
          <w:rFonts w:ascii="Arial" w:hAnsi="Arial" w:cs="Arial"/>
          <w:sz w:val="24"/>
          <w:szCs w:val="24"/>
          <w:lang w:val="es-MX"/>
        </w:rPr>
      </w:pPr>
      <w:r w:rsidRPr="00C941DC">
        <w:rPr>
          <w:rFonts w:ascii="Arial" w:hAnsi="Arial" w:cs="Arial"/>
          <w:sz w:val="24"/>
          <w:szCs w:val="24"/>
          <w:lang w:val="es-MX"/>
        </w:rPr>
        <w:t>PAGO ONLINE a través de plataforma de pago: esta vía es más expedita y se garantiza que la transferencia llegue con mayor rapidez.</w:t>
      </w:r>
    </w:p>
    <w:p w:rsidR="00C941DC" w:rsidRPr="00C941DC" w:rsidRDefault="00C941DC" w:rsidP="00C941DC">
      <w:pPr>
        <w:jc w:val="both"/>
        <w:rPr>
          <w:rFonts w:ascii="Arial" w:hAnsi="Arial" w:cs="Arial"/>
          <w:sz w:val="24"/>
          <w:szCs w:val="24"/>
          <w:lang w:val="es-MX"/>
        </w:rPr>
      </w:pPr>
      <w:r w:rsidRPr="00C941DC">
        <w:rPr>
          <w:rFonts w:ascii="Arial" w:hAnsi="Arial" w:cs="Arial"/>
          <w:sz w:val="24"/>
          <w:szCs w:val="24"/>
          <w:lang w:val="es-MX"/>
        </w:rPr>
        <w:t xml:space="preserve">Para realizar el pago </w:t>
      </w:r>
      <w:proofErr w:type="spellStart"/>
      <w:r w:rsidRPr="00C941DC">
        <w:rPr>
          <w:rFonts w:ascii="Arial" w:hAnsi="Arial" w:cs="Arial"/>
          <w:sz w:val="24"/>
          <w:szCs w:val="24"/>
          <w:lang w:val="es-MX"/>
        </w:rPr>
        <w:t>on</w:t>
      </w:r>
      <w:proofErr w:type="spellEnd"/>
      <w:r w:rsidRPr="00C941DC">
        <w:rPr>
          <w:rFonts w:ascii="Arial" w:hAnsi="Arial" w:cs="Arial"/>
          <w:sz w:val="24"/>
          <w:szCs w:val="24"/>
          <w:lang w:val="es-MX"/>
        </w:rPr>
        <w:t xml:space="preserve"> line </w:t>
      </w:r>
      <w:proofErr w:type="spellStart"/>
      <w:r w:rsidRPr="00C941DC">
        <w:rPr>
          <w:rFonts w:ascii="Arial" w:hAnsi="Arial" w:cs="Arial"/>
          <w:sz w:val="24"/>
          <w:szCs w:val="24"/>
          <w:lang w:val="es-MX"/>
        </w:rPr>
        <w:t>ud</w:t>
      </w:r>
      <w:proofErr w:type="spellEnd"/>
      <w:r w:rsidRPr="00C941DC">
        <w:rPr>
          <w:rFonts w:ascii="Arial" w:hAnsi="Arial" w:cs="Arial"/>
          <w:sz w:val="24"/>
          <w:szCs w:val="24"/>
          <w:lang w:val="es-MX"/>
        </w:rPr>
        <w:t xml:space="preserve"> debe enviar el nombre completo del titular de la tarjeta, el tipo de tarjeta que utilizará para realizar el pago y en que moneda (euros, dólares americanos, dólares canadienses o libras esterlinas)</w:t>
      </w:r>
    </w:p>
    <w:p w:rsidR="00C941DC" w:rsidRPr="00C941DC" w:rsidRDefault="00C941DC" w:rsidP="00C941DC">
      <w:pPr>
        <w:jc w:val="both"/>
        <w:rPr>
          <w:rFonts w:ascii="Arial" w:hAnsi="Arial" w:cs="Arial"/>
          <w:sz w:val="24"/>
          <w:szCs w:val="24"/>
          <w:lang w:val="es-MX"/>
        </w:rPr>
      </w:pPr>
      <w:r w:rsidRPr="00C941DC">
        <w:rPr>
          <w:rFonts w:ascii="Arial" w:hAnsi="Arial" w:cs="Arial"/>
          <w:sz w:val="24"/>
          <w:szCs w:val="24"/>
          <w:lang w:val="es-MX"/>
        </w:rPr>
        <w:t>-Acepta tarjetas VISA, MASTERCARD, AMERICAN EXPRESS, MAESTRO Y VISAELECTRON.</w:t>
      </w:r>
    </w:p>
    <w:p w:rsidR="00C941DC" w:rsidRPr="00ED46F5" w:rsidRDefault="00C941DC" w:rsidP="00C941DC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C941DC">
        <w:rPr>
          <w:rFonts w:ascii="Arial" w:hAnsi="Arial" w:cs="Arial"/>
          <w:sz w:val="24"/>
          <w:szCs w:val="24"/>
          <w:lang w:val="es-MX"/>
        </w:rPr>
        <w:t>Correo de contacto para el uso de este servicio:</w:t>
      </w:r>
      <w:r w:rsidRPr="00ED46F5">
        <w:rPr>
          <w:rFonts w:ascii="Arial" w:hAnsi="Arial" w:cs="Arial"/>
          <w:b/>
          <w:sz w:val="24"/>
          <w:szCs w:val="24"/>
          <w:lang w:val="es-MX"/>
        </w:rPr>
        <w:t xml:space="preserve"> </w:t>
      </w:r>
      <w:hyperlink r:id="rId6" w:history="1">
        <w:r w:rsidRPr="00ED46F5">
          <w:rPr>
            <w:rStyle w:val="Hipervnculo"/>
            <w:rFonts w:ascii="Arial" w:hAnsi="Arial" w:cs="Arial"/>
            <w:b/>
            <w:sz w:val="24"/>
            <w:szCs w:val="24"/>
            <w:lang w:val="es-MX"/>
          </w:rPr>
          <w:t>docencia@smcsalud.cu</w:t>
        </w:r>
      </w:hyperlink>
    </w:p>
    <w:p w:rsidR="00C941DC" w:rsidRPr="00ED46F5" w:rsidRDefault="00C941DC" w:rsidP="00C941DC">
      <w:pPr>
        <w:pBdr>
          <w:bottom w:val="single" w:sz="4" w:space="31" w:color="auto"/>
        </w:pBdr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C941DC" w:rsidRPr="00C941DC" w:rsidRDefault="00C941DC" w:rsidP="00036EB8">
      <w:pPr>
        <w:spacing w:before="120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C941DC" w:rsidRDefault="00C941DC" w:rsidP="00036EB8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:rsidR="00C941DC" w:rsidRDefault="00C941DC" w:rsidP="00036EB8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:rsidR="00C941DC" w:rsidRDefault="00C941DC" w:rsidP="00036EB8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:rsidR="00C941DC" w:rsidRDefault="00C941DC" w:rsidP="00036EB8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:rsidR="00C941DC" w:rsidRDefault="00C941DC" w:rsidP="00036EB8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:rsidR="00C941DC" w:rsidRDefault="00C941DC" w:rsidP="00036EB8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:rsidR="00C941DC" w:rsidRDefault="00C941DC" w:rsidP="00036EB8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:rsidR="00C941DC" w:rsidRDefault="00C941DC" w:rsidP="00036EB8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:rsidR="00C941DC" w:rsidRDefault="00C941DC" w:rsidP="00036EB8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:rsidR="00C941DC" w:rsidRDefault="00C941DC" w:rsidP="00036EB8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:rsidR="00C941DC" w:rsidRDefault="00C941DC" w:rsidP="00036EB8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:rsidR="00C941DC" w:rsidRDefault="00C941DC" w:rsidP="00036EB8">
      <w:pPr>
        <w:spacing w:before="120"/>
        <w:jc w:val="both"/>
        <w:rPr>
          <w:rFonts w:ascii="Arial" w:hAnsi="Arial" w:cs="Arial"/>
          <w:b/>
          <w:sz w:val="24"/>
          <w:szCs w:val="24"/>
        </w:rPr>
        <w:sectPr w:rsidR="00C941DC" w:rsidSect="004D359E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941DC" w:rsidRDefault="00C941DC" w:rsidP="00036EB8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:rsidR="00C941DC" w:rsidRPr="0007648E" w:rsidRDefault="0007648E" w:rsidP="00036EB8">
      <w:pPr>
        <w:spacing w:before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7648E">
        <w:rPr>
          <w:rFonts w:ascii="Arial" w:hAnsi="Arial" w:cs="Arial"/>
          <w:b/>
          <w:sz w:val="24"/>
          <w:szCs w:val="24"/>
          <w:u w:val="single"/>
        </w:rPr>
        <w:t xml:space="preserve">B. CUENTA PARA REALIZAR TRANSFERENCIA HACIA CUBA. </w:t>
      </w:r>
    </w:p>
    <w:p w:rsidR="00036EB8" w:rsidRPr="00C941DC" w:rsidRDefault="00C941DC" w:rsidP="00036EB8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C941DC">
        <w:rPr>
          <w:rFonts w:ascii="Arial" w:hAnsi="Arial" w:cs="Arial"/>
          <w:b/>
          <w:sz w:val="24"/>
          <w:szCs w:val="24"/>
        </w:rPr>
        <w:t>IMPORTANTE</w:t>
      </w:r>
      <w:r w:rsidR="00036EB8" w:rsidRPr="00C941DC">
        <w:rPr>
          <w:rFonts w:ascii="Arial" w:hAnsi="Arial" w:cs="Arial"/>
          <w:b/>
          <w:sz w:val="24"/>
          <w:szCs w:val="24"/>
        </w:rPr>
        <w:t xml:space="preserve"> NO PUEDEN REALIZARSE EN USD NI EN BANCOS O SUCURSALES CON CAPITAL ESTADOUNIDENSE</w:t>
      </w:r>
    </w:p>
    <w:p w:rsidR="00036EB8" w:rsidRPr="00C941DC" w:rsidRDefault="00036EB8" w:rsidP="00036EB8">
      <w:pPr>
        <w:spacing w:before="120"/>
        <w:rPr>
          <w:rFonts w:ascii="Arial" w:hAnsi="Arial" w:cs="Arial"/>
          <w:sz w:val="24"/>
          <w:szCs w:val="24"/>
        </w:rPr>
      </w:pPr>
      <w:r w:rsidRPr="00C941DC">
        <w:rPr>
          <w:rFonts w:ascii="Arial" w:hAnsi="Arial" w:cs="Arial"/>
          <w:sz w:val="24"/>
          <w:szCs w:val="24"/>
        </w:rPr>
        <w:t>Titular: Comercializadora de Servicios Médicos Cubanos, S.A</w:t>
      </w:r>
    </w:p>
    <w:p w:rsidR="00036EB8" w:rsidRPr="00C941DC" w:rsidRDefault="00036EB8" w:rsidP="00036EB8">
      <w:pPr>
        <w:spacing w:before="120"/>
        <w:rPr>
          <w:rFonts w:ascii="Arial" w:hAnsi="Arial" w:cs="Arial"/>
          <w:sz w:val="24"/>
          <w:szCs w:val="24"/>
        </w:rPr>
      </w:pPr>
      <w:r w:rsidRPr="00C941DC">
        <w:rPr>
          <w:rFonts w:ascii="Arial" w:hAnsi="Arial" w:cs="Arial"/>
          <w:sz w:val="24"/>
          <w:szCs w:val="24"/>
        </w:rPr>
        <w:t>No. de cuenta: 0407210081490011</w:t>
      </w:r>
    </w:p>
    <w:p w:rsidR="00036EB8" w:rsidRPr="00C941DC" w:rsidRDefault="00036EB8" w:rsidP="00036EB8">
      <w:pPr>
        <w:spacing w:before="120"/>
        <w:rPr>
          <w:rFonts w:ascii="Arial" w:hAnsi="Arial" w:cs="Arial"/>
          <w:sz w:val="24"/>
          <w:szCs w:val="24"/>
        </w:rPr>
      </w:pPr>
      <w:r w:rsidRPr="00C941DC">
        <w:rPr>
          <w:rFonts w:ascii="Arial" w:hAnsi="Arial" w:cs="Arial"/>
          <w:sz w:val="24"/>
          <w:szCs w:val="24"/>
        </w:rPr>
        <w:t>Código Swift del Banco: BIDCCUHH</w:t>
      </w:r>
    </w:p>
    <w:p w:rsidR="00036EB8" w:rsidRPr="00C941DC" w:rsidRDefault="00036EB8" w:rsidP="00036EB8">
      <w:pPr>
        <w:spacing w:before="120"/>
        <w:rPr>
          <w:rFonts w:ascii="Arial" w:hAnsi="Arial" w:cs="Arial"/>
          <w:sz w:val="24"/>
          <w:szCs w:val="24"/>
        </w:rPr>
      </w:pPr>
      <w:r w:rsidRPr="00C941DC">
        <w:rPr>
          <w:rFonts w:ascii="Arial" w:hAnsi="Arial" w:cs="Arial"/>
          <w:sz w:val="24"/>
          <w:szCs w:val="24"/>
        </w:rPr>
        <w:t>Dirección del Banco: Inmobiliaria Monte Barreto, Edificio Jerusalén, Planta baja, Avenida 3</w:t>
      </w:r>
      <w:proofErr w:type="gramStart"/>
      <w:r w:rsidRPr="00C941DC">
        <w:rPr>
          <w:rFonts w:ascii="Arial" w:hAnsi="Arial" w:cs="Arial"/>
          <w:sz w:val="24"/>
          <w:szCs w:val="24"/>
        </w:rPr>
        <w:t>ra  e</w:t>
      </w:r>
      <w:proofErr w:type="gramEnd"/>
      <w:r w:rsidRPr="00C941DC">
        <w:rPr>
          <w:rFonts w:ascii="Arial" w:hAnsi="Arial" w:cs="Arial"/>
          <w:sz w:val="24"/>
          <w:szCs w:val="24"/>
        </w:rPr>
        <w:t>/ 78 y 80, Miramar, Playa, La Habana, Cuba</w:t>
      </w:r>
    </w:p>
    <w:p w:rsidR="00036EB8" w:rsidRPr="00C941DC" w:rsidRDefault="00036EB8" w:rsidP="00036EB8">
      <w:pPr>
        <w:spacing w:before="120"/>
        <w:rPr>
          <w:rFonts w:ascii="Arial" w:hAnsi="Arial" w:cs="Arial"/>
          <w:sz w:val="24"/>
          <w:szCs w:val="24"/>
        </w:rPr>
      </w:pPr>
      <w:r w:rsidRPr="00C941DC">
        <w:rPr>
          <w:rFonts w:ascii="Arial" w:hAnsi="Arial" w:cs="Arial"/>
          <w:sz w:val="24"/>
          <w:szCs w:val="24"/>
        </w:rPr>
        <w:t>Sucursal: Playa</w:t>
      </w:r>
    </w:p>
    <w:p w:rsidR="008D1914" w:rsidRPr="00C941DC" w:rsidRDefault="008D1914" w:rsidP="00036EB8">
      <w:pPr>
        <w:spacing w:before="120"/>
        <w:rPr>
          <w:rFonts w:ascii="Arial" w:hAnsi="Arial" w:cs="Arial"/>
          <w:sz w:val="24"/>
          <w:szCs w:val="24"/>
        </w:rPr>
      </w:pPr>
      <w:r w:rsidRPr="00C941DC">
        <w:rPr>
          <w:rFonts w:ascii="Arial" w:hAnsi="Arial" w:cs="Arial"/>
          <w:sz w:val="24"/>
          <w:szCs w:val="24"/>
        </w:rPr>
        <w:t>Código NIT: 30001869140</w:t>
      </w:r>
    </w:p>
    <w:p w:rsidR="00902FF6" w:rsidRDefault="00902FF6"/>
    <w:tbl>
      <w:tblPr>
        <w:tblW w:w="9786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2717"/>
        <w:gridCol w:w="1559"/>
        <w:gridCol w:w="1843"/>
        <w:gridCol w:w="1134"/>
        <w:gridCol w:w="1984"/>
      </w:tblGrid>
      <w:tr w:rsidR="00902FF6" w:rsidRPr="00902FF6" w:rsidTr="00902FF6">
        <w:trPr>
          <w:trHeight w:val="480"/>
        </w:trPr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lang w:eastAsia="es-ES"/>
              </w:rPr>
              <w:t>BANCOS CORRESPONSALES DE BICSA</w:t>
            </w:r>
          </w:p>
        </w:tc>
      </w:tr>
      <w:tr w:rsidR="00902FF6" w:rsidRPr="00902FF6" w:rsidTr="00902FF6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ES"/>
              </w:rPr>
              <w:t>No.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ES"/>
              </w:rPr>
              <w:t>Bancos Corresponsales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ES"/>
              </w:rPr>
              <w:t>Código SWIFT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ES"/>
              </w:rPr>
              <w:t>País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ES"/>
              </w:rPr>
              <w:t>Plaza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ES"/>
              </w:rPr>
              <w:t>Observaciones</w:t>
            </w:r>
          </w:p>
        </w:tc>
      </w:tr>
      <w:tr w:rsidR="00902FF6" w:rsidRPr="00902FF6" w:rsidTr="00902FF6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Bank of Nova </w:t>
            </w: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Scotia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NOSCCATT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Canada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Toronto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Solo operaciones a  favor de sus clientes y en moneda CAD.</w:t>
            </w:r>
          </w:p>
        </w:tc>
      </w:tr>
      <w:tr w:rsidR="00902FF6" w:rsidRPr="00902FF6" w:rsidTr="00902FF6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National</w:t>
            </w:r>
            <w:proofErr w:type="spellEnd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 Bank of </w:t>
            </w: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Canada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BNDCCAMM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Canada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Montreal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Solo operaciones en CAD.</w:t>
            </w:r>
          </w:p>
        </w:tc>
      </w:tr>
      <w:tr w:rsidR="00902FF6" w:rsidRPr="00902FF6" w:rsidTr="00902FF6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Bank of China </w:t>
            </w: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Limited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BKCHCNBJ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China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Beijing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 </w:t>
            </w:r>
          </w:p>
        </w:tc>
      </w:tr>
      <w:tr w:rsidR="00902FF6" w:rsidRPr="00902FF6" w:rsidTr="00902FF6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Ceskoslovenska</w:t>
            </w:r>
            <w:proofErr w:type="spellEnd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Obchodni</w:t>
            </w:r>
            <w:proofErr w:type="spellEnd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Banka</w:t>
            </w:r>
            <w:proofErr w:type="spellEnd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 A.S.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CEKOCZPP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Republica Checa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Praga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Solo operaciones a  favor de sus clientes.</w:t>
            </w:r>
          </w:p>
        </w:tc>
      </w:tr>
      <w:tr w:rsidR="00902FF6" w:rsidRPr="00902FF6" w:rsidTr="00902FF6">
        <w:trPr>
          <w:trHeight w:val="75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Danske</w:t>
            </w:r>
            <w:proofErr w:type="spellEnd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 Bank A/S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DABADKKK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Dinamarca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Copenagen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 xml:space="preserve">Solo operaciones </w:t>
            </w:r>
            <w:proofErr w:type="gramStart"/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a  favor</w:t>
            </w:r>
            <w:proofErr w:type="gramEnd"/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 xml:space="preserve"> de sus clientes. Solo </w:t>
            </w:r>
            <w:proofErr w:type="spellStart"/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operacones</w:t>
            </w:r>
            <w:proofErr w:type="spellEnd"/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 xml:space="preserve"> en DKK.</w:t>
            </w:r>
          </w:p>
        </w:tc>
      </w:tr>
      <w:tr w:rsidR="00902FF6" w:rsidRPr="00902FF6" w:rsidTr="00902FF6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Banco Bilbao Vizcaya Argentaria, S.A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BBVAFRPP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Francia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Paris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Solo operaciones a  favor de sus clientes.</w:t>
            </w:r>
          </w:p>
        </w:tc>
      </w:tr>
      <w:tr w:rsidR="00902FF6" w:rsidRPr="00902FF6" w:rsidTr="00902FF6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Banque </w:t>
            </w: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Wormser</w:t>
            </w:r>
            <w:proofErr w:type="spellEnd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Freres</w:t>
            </w:r>
            <w:proofErr w:type="spellEnd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/BANQUE D ESCAMPTE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F6" w:rsidRPr="00902FF6" w:rsidRDefault="00902FF6" w:rsidP="00902F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2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ESCBFRPP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Francia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Paris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Solo operaciones a  favor de sus clientes.</w:t>
            </w:r>
          </w:p>
        </w:tc>
      </w:tr>
      <w:tr w:rsidR="00902FF6" w:rsidRPr="00902FF6" w:rsidTr="00902FF6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Banque </w:t>
            </w: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Delubac</w:t>
            </w:r>
            <w:proofErr w:type="spellEnd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 and Cie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F6" w:rsidRPr="00902FF6" w:rsidRDefault="00902FF6" w:rsidP="00902F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2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DELUFR22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Francia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Paris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Solo operaciones a  favor de sus clientes.</w:t>
            </w:r>
          </w:p>
        </w:tc>
      </w:tr>
      <w:tr w:rsidR="00902FF6" w:rsidRPr="00902FF6" w:rsidTr="00902FF6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Banco do Brasil S.A.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BRASDEFF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Alemania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Frankfurt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 </w:t>
            </w:r>
          </w:p>
        </w:tc>
      </w:tr>
      <w:tr w:rsidR="00902FF6" w:rsidRPr="00902FF6" w:rsidTr="00902FF6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DZ Bank AG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GENODEDD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Alemania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Dusseldorf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 </w:t>
            </w:r>
          </w:p>
        </w:tc>
      </w:tr>
      <w:tr w:rsidR="00902FF6" w:rsidRPr="00902FF6" w:rsidTr="00902FF6">
        <w:trPr>
          <w:trHeight w:val="54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Havin</w:t>
            </w:r>
            <w:proofErr w:type="spellEnd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 Bank </w:t>
            </w: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Ltd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HAVIGB2L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Gran Bretaña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Londres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Solo operaciones a  favor de sus clientes.</w:t>
            </w:r>
          </w:p>
        </w:tc>
      </w:tr>
      <w:tr w:rsidR="00902FF6" w:rsidRPr="00902FF6" w:rsidTr="00902FF6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Banca </w:t>
            </w: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Intesa</w:t>
            </w:r>
            <w:proofErr w:type="spellEnd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SanPaolo</w:t>
            </w:r>
            <w:proofErr w:type="spellEnd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 SPA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BCITITMM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Italia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Milano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 </w:t>
            </w:r>
          </w:p>
        </w:tc>
      </w:tr>
      <w:tr w:rsidR="00902FF6" w:rsidRPr="00902FF6" w:rsidTr="00902FF6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lastRenderedPageBreak/>
              <w:t>13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Banca </w:t>
            </w: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Popolare</w:t>
            </w:r>
            <w:proofErr w:type="spellEnd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 del Emilia </w:t>
            </w: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Romagna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BPMOIT22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Italia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Modena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Solo operaciones a  favor de sus clientes.</w:t>
            </w:r>
          </w:p>
        </w:tc>
      </w:tr>
      <w:tr w:rsidR="00902FF6" w:rsidRPr="00902FF6" w:rsidTr="00902FF6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DNB NOR Bank ASA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DNBANOKK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Noruega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Oslo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 xml:space="preserve">Solo </w:t>
            </w:r>
            <w:proofErr w:type="spellStart"/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operacones</w:t>
            </w:r>
            <w:proofErr w:type="spellEnd"/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 xml:space="preserve"> en NOK.</w:t>
            </w:r>
          </w:p>
        </w:tc>
      </w:tr>
      <w:tr w:rsidR="00902FF6" w:rsidRPr="00902FF6" w:rsidTr="00902FF6">
        <w:trPr>
          <w:trHeight w:val="503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JSC VTB Bank (</w:t>
            </w: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Vneshtorgbank</w:t>
            </w:r>
            <w:proofErr w:type="spellEnd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VTBRRUMM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Federación Rusa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Moscú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Solo operaciones a  favor de sus clientes.</w:t>
            </w:r>
          </w:p>
        </w:tc>
      </w:tr>
      <w:tr w:rsidR="00902FF6" w:rsidRPr="00902FF6" w:rsidTr="00902FF6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Vnesheconombank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BFEARUMM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Federación Rusa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Moscú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Solo operaciones a  favor de sus clientes.</w:t>
            </w:r>
          </w:p>
        </w:tc>
      </w:tr>
      <w:tr w:rsidR="00902FF6" w:rsidRPr="00902FF6" w:rsidTr="00902FF6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17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Eximbank</w:t>
            </w:r>
            <w:proofErr w:type="spellEnd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 of </w:t>
            </w: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Russia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EXIRRUMM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Federación Rusa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Moscú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Tramita operaciones a terceros en bancos rusos.</w:t>
            </w:r>
          </w:p>
        </w:tc>
      </w:tr>
      <w:tr w:rsidR="00902FF6" w:rsidRPr="00902FF6" w:rsidTr="00902FF6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18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JSCB </w:t>
            </w: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Novikombank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CNOVRUMM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Federación Rusa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Moscú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Solo operaciones a  favor de sus clientes.</w:t>
            </w:r>
          </w:p>
        </w:tc>
      </w:tr>
      <w:tr w:rsidR="00902FF6" w:rsidRPr="00902FF6" w:rsidTr="00902FF6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19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Banco Bilbao Vizcaya Argentaria, S.A.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BBVAESMM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España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Madrid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Solo operaciones a  favor de sus clientes.</w:t>
            </w:r>
          </w:p>
        </w:tc>
      </w:tr>
      <w:tr w:rsidR="00902FF6" w:rsidRPr="00902FF6" w:rsidTr="00902FF6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Banco de la Nación Argentina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NACNESMM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España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Madrid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Solo operaciones a  favor de clientes argentinos.</w:t>
            </w:r>
          </w:p>
        </w:tc>
      </w:tr>
      <w:tr w:rsidR="00902FF6" w:rsidRPr="00902FF6" w:rsidTr="00902FF6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21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Caixabank</w:t>
            </w:r>
            <w:proofErr w:type="spellEnd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, S.A.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CAIXESBB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España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 </w:t>
            </w:r>
          </w:p>
        </w:tc>
      </w:tr>
      <w:tr w:rsidR="00902FF6" w:rsidRPr="00902FF6" w:rsidTr="00902FF6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22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Banco Sabadell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BSABESBB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España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Sabadell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Solo operaciones a  favor de sus clientes.</w:t>
            </w:r>
          </w:p>
        </w:tc>
      </w:tr>
      <w:tr w:rsidR="00902FF6" w:rsidRPr="00902FF6" w:rsidTr="00902FF6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23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Nordea</w:t>
            </w:r>
            <w:proofErr w:type="spellEnd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 Bank AB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NDEASESS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Suecia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Estocolmo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Solo operaciones a  favor de sus clientes.</w:t>
            </w:r>
          </w:p>
        </w:tc>
      </w:tr>
      <w:tr w:rsidR="00902FF6" w:rsidRPr="00902FF6" w:rsidTr="00902FF6">
        <w:trPr>
          <w:trHeight w:val="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24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Banque de Commerce et des </w:t>
            </w: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Placements</w:t>
            </w:r>
            <w:proofErr w:type="spellEnd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 - BCP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BPCPCHGG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Suiza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Ginebra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Solo operaciones a  favor de sus clientes.</w:t>
            </w:r>
          </w:p>
        </w:tc>
      </w:tr>
      <w:tr w:rsidR="00902FF6" w:rsidRPr="00902FF6" w:rsidTr="00902FF6">
        <w:trPr>
          <w:trHeight w:val="63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25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Republic</w:t>
            </w:r>
            <w:proofErr w:type="spellEnd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 Bank </w:t>
            </w: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Limited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RBNKTTPX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Trinidad y Tobago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Puerto España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Solo operaciones a  favor de sus clientes.</w:t>
            </w:r>
          </w:p>
        </w:tc>
      </w:tr>
      <w:tr w:rsidR="00902FF6" w:rsidRPr="00902FF6" w:rsidTr="00902FF6">
        <w:trPr>
          <w:trHeight w:val="55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26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Aktif</w:t>
            </w:r>
            <w:proofErr w:type="spellEnd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Yatrim</w:t>
            </w:r>
            <w:proofErr w:type="spellEnd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Bankasi</w:t>
            </w:r>
            <w:proofErr w:type="spellEnd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 xml:space="preserve"> A.S.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CAYTTRIS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proofErr w:type="spellStart"/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Turquia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F6" w:rsidRPr="00902FF6" w:rsidRDefault="00902FF6" w:rsidP="00902FF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Estambul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F6" w:rsidRPr="00902FF6" w:rsidRDefault="00902FF6" w:rsidP="00902FF6">
            <w:pPr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 xml:space="preserve">Solo operaciones relacionadas con bancos y clientes en </w:t>
            </w:r>
            <w:proofErr w:type="spellStart"/>
            <w:r w:rsidRPr="00902FF6"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  <w:t>turquía</w:t>
            </w:r>
            <w:proofErr w:type="spellEnd"/>
          </w:p>
        </w:tc>
      </w:tr>
    </w:tbl>
    <w:p w:rsidR="00902FF6" w:rsidRDefault="00902FF6"/>
    <w:sectPr w:rsidR="00902FF6" w:rsidSect="004D35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8F" w:rsidRDefault="00954A8F" w:rsidP="00C941DC">
      <w:r>
        <w:separator/>
      </w:r>
    </w:p>
  </w:endnote>
  <w:endnote w:type="continuationSeparator" w:id="0">
    <w:p w:rsidR="00954A8F" w:rsidRDefault="00954A8F" w:rsidP="00C9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8F" w:rsidRDefault="00954A8F" w:rsidP="00C941DC">
      <w:r>
        <w:separator/>
      </w:r>
    </w:p>
  </w:footnote>
  <w:footnote w:type="continuationSeparator" w:id="0">
    <w:p w:rsidR="00954A8F" w:rsidRDefault="00954A8F" w:rsidP="00C94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1DC" w:rsidRDefault="00C941D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1677035</wp:posOffset>
          </wp:positionH>
          <wp:positionV relativeFrom="paragraph">
            <wp:posOffset>-362048</wp:posOffset>
          </wp:positionV>
          <wp:extent cx="1616710" cy="748030"/>
          <wp:effectExtent l="0" t="0" r="2540" b="0"/>
          <wp:wrapNone/>
          <wp:docPr id="1" name="Imagen 1" descr="Descripción: logoSMCSA2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ripción: logoSMCSA20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F6"/>
    <w:rsid w:val="00036EB8"/>
    <w:rsid w:val="0007648E"/>
    <w:rsid w:val="00422429"/>
    <w:rsid w:val="004D359E"/>
    <w:rsid w:val="00575074"/>
    <w:rsid w:val="008D1914"/>
    <w:rsid w:val="00902FF6"/>
    <w:rsid w:val="00950C67"/>
    <w:rsid w:val="00954A8F"/>
    <w:rsid w:val="009955A0"/>
    <w:rsid w:val="00A31FE8"/>
    <w:rsid w:val="00C941DC"/>
    <w:rsid w:val="00D0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F63B4E-B4E0-4350-8216-7AC739CC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FF6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02FF6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6E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EB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941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41DC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C941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1D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cencia@smcsalud.c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taniam</dc:creator>
  <cp:lastModifiedBy>Castro Peraza, Marta</cp:lastModifiedBy>
  <cp:revision>2</cp:revision>
  <cp:lastPrinted>2021-04-05T15:26:00Z</cp:lastPrinted>
  <dcterms:created xsi:type="dcterms:W3CDTF">2021-08-02T15:14:00Z</dcterms:created>
  <dcterms:modified xsi:type="dcterms:W3CDTF">2021-08-02T15:14:00Z</dcterms:modified>
</cp:coreProperties>
</file>